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EBA" w:rsidRPr="00053AF2" w:rsidRDefault="00A53EBA" w:rsidP="00053AF2">
      <w:pPr>
        <w:spacing w:after="0" w:line="360" w:lineRule="auto"/>
        <w:rPr>
          <w:rFonts w:eastAsia="Times New Roman" w:cs="Arial"/>
          <w:b/>
          <w:sz w:val="32"/>
          <w:szCs w:val="32"/>
          <w:lang w:val="de-DE" w:eastAsia="de-DE"/>
        </w:rPr>
      </w:pPr>
      <w:r w:rsidRPr="00053AF2">
        <w:rPr>
          <w:rFonts w:eastAsia="Times New Roman" w:cs="Arial"/>
          <w:b/>
          <w:sz w:val="32"/>
          <w:szCs w:val="32"/>
          <w:lang w:val="de-DE" w:eastAsia="de-DE"/>
        </w:rPr>
        <w:t xml:space="preserve">Tresore im Internet – Vorsicht beim Vergleichen </w:t>
      </w:r>
    </w:p>
    <w:p w:rsidR="00D67922" w:rsidRPr="00053AF2" w:rsidRDefault="00D67922" w:rsidP="00053AF2">
      <w:pPr>
        <w:spacing w:before="240" w:after="0" w:line="360" w:lineRule="auto"/>
        <w:rPr>
          <w:rFonts w:eastAsia="Times New Roman" w:cs="Arial"/>
          <w:b/>
          <w:color w:val="000000"/>
          <w:sz w:val="24"/>
          <w:szCs w:val="24"/>
          <w:lang w:val="de-DE" w:eastAsia="de-DE"/>
        </w:rPr>
      </w:pPr>
      <w:r w:rsidRPr="00053AF2">
        <w:rPr>
          <w:rFonts w:eastAsia="Times New Roman" w:cs="Arial"/>
          <w:b/>
          <w:color w:val="000000"/>
          <w:sz w:val="24"/>
          <w:szCs w:val="24"/>
          <w:lang w:val="de-DE" w:eastAsia="de-DE"/>
        </w:rPr>
        <w:t>Auf der Suche nach günstigen Tresoren vertrauen viele Privatpersonen auf das Internet</w:t>
      </w:r>
    </w:p>
    <w:p w:rsidR="00EB5904" w:rsidRDefault="00EB5904" w:rsidP="00873BC9">
      <w:pPr>
        <w:rPr>
          <w:lang w:val="de-DE"/>
        </w:rPr>
      </w:pPr>
    </w:p>
    <w:p w:rsidR="000D30F6" w:rsidRPr="00053AF2" w:rsidRDefault="00053AF2" w:rsidP="00873BC9">
      <w:pPr>
        <w:rPr>
          <w:rFonts w:eastAsia="Times New Roman" w:cs="Arial"/>
          <w:b/>
          <w:color w:val="000000"/>
          <w:sz w:val="24"/>
          <w:szCs w:val="24"/>
          <w:lang w:val="de-DE" w:eastAsia="de-DE"/>
        </w:rPr>
      </w:pPr>
      <w:r w:rsidRPr="00053AF2">
        <w:rPr>
          <w:rFonts w:eastAsia="Times New Roman" w:cs="Arial"/>
          <w:b/>
          <w:color w:val="000000"/>
          <w:sz w:val="24"/>
          <w:szCs w:val="24"/>
          <w:lang w:val="de-DE" w:eastAsia="de-DE"/>
        </w:rPr>
        <w:t xml:space="preserve">Frankfurt/M. – </w:t>
      </w:r>
      <w:r>
        <w:rPr>
          <w:rFonts w:eastAsia="Times New Roman" w:cs="Arial"/>
          <w:b/>
          <w:sz w:val="24"/>
          <w:szCs w:val="24"/>
          <w:lang w:val="de-DE" w:eastAsia="de-DE"/>
        </w:rPr>
        <w:t>April</w:t>
      </w:r>
      <w:r w:rsidRPr="00053AF2">
        <w:rPr>
          <w:rFonts w:eastAsia="Times New Roman" w:cs="Arial"/>
          <w:b/>
          <w:sz w:val="24"/>
          <w:szCs w:val="24"/>
          <w:lang w:val="de-DE" w:eastAsia="de-DE"/>
        </w:rPr>
        <w:t xml:space="preserve"> </w:t>
      </w:r>
      <w:r w:rsidRPr="00053AF2">
        <w:rPr>
          <w:rFonts w:eastAsia="Times New Roman" w:cs="Arial"/>
          <w:b/>
          <w:color w:val="000000"/>
          <w:sz w:val="24"/>
          <w:szCs w:val="24"/>
          <w:lang w:val="de-DE" w:eastAsia="de-DE"/>
        </w:rPr>
        <w:t xml:space="preserve">2017. </w:t>
      </w:r>
      <w:r w:rsidR="000D30F6" w:rsidRPr="00053AF2">
        <w:rPr>
          <w:rFonts w:eastAsia="Times New Roman" w:cs="Arial"/>
          <w:b/>
          <w:color w:val="000000"/>
          <w:sz w:val="24"/>
          <w:szCs w:val="24"/>
          <w:lang w:val="de-DE" w:eastAsia="de-DE"/>
        </w:rPr>
        <w:t>Mit der immer weiter steigenden Anzahl von Wohnung</w:t>
      </w:r>
      <w:r w:rsidR="00053385">
        <w:rPr>
          <w:rFonts w:eastAsia="Times New Roman" w:cs="Arial"/>
          <w:b/>
          <w:color w:val="000000"/>
          <w:sz w:val="24"/>
          <w:szCs w:val="24"/>
          <w:lang w:val="de-DE" w:eastAsia="de-DE"/>
        </w:rPr>
        <w:t>s- und Hauseinbrüchen in Europa</w:t>
      </w:r>
      <w:r w:rsidR="000D30F6" w:rsidRPr="00053AF2">
        <w:rPr>
          <w:rFonts w:eastAsia="Times New Roman" w:cs="Arial"/>
          <w:b/>
          <w:color w:val="000000"/>
          <w:sz w:val="24"/>
          <w:szCs w:val="24"/>
          <w:lang w:val="de-DE" w:eastAsia="de-DE"/>
        </w:rPr>
        <w:t xml:space="preserve"> steigt proportional auch das Bedürfnis des Menschen, seine Wertgegenstände noch sicherer zu verwahren. </w:t>
      </w:r>
      <w:r w:rsidR="00EE5D10" w:rsidRPr="00053AF2">
        <w:rPr>
          <w:rFonts w:eastAsia="Times New Roman" w:cs="Arial"/>
          <w:b/>
          <w:color w:val="000000"/>
          <w:sz w:val="24"/>
          <w:szCs w:val="24"/>
          <w:lang w:val="de-DE" w:eastAsia="de-DE"/>
        </w:rPr>
        <w:t xml:space="preserve">Für den Laien findet die erste Suche nach mehr Sicherheit fast immer im Internet statt. </w:t>
      </w:r>
      <w:r w:rsidR="004A2DEF" w:rsidRPr="00053AF2">
        <w:rPr>
          <w:rFonts w:eastAsia="Times New Roman" w:cs="Arial"/>
          <w:b/>
          <w:color w:val="000000"/>
          <w:sz w:val="24"/>
          <w:szCs w:val="24"/>
          <w:lang w:val="de-DE" w:eastAsia="de-DE"/>
        </w:rPr>
        <w:t>Vergleichsportale</w:t>
      </w:r>
      <w:r w:rsidR="00E52344" w:rsidRPr="00053AF2">
        <w:rPr>
          <w:rFonts w:eastAsia="Times New Roman" w:cs="Arial"/>
          <w:b/>
          <w:color w:val="000000"/>
          <w:sz w:val="24"/>
          <w:szCs w:val="24"/>
          <w:lang w:val="de-DE" w:eastAsia="de-DE"/>
        </w:rPr>
        <w:t xml:space="preserve"> und Online-Versandhändler</w:t>
      </w:r>
      <w:r w:rsidR="004A2DEF" w:rsidRPr="00053AF2">
        <w:rPr>
          <w:rFonts w:eastAsia="Times New Roman" w:cs="Arial"/>
          <w:b/>
          <w:color w:val="000000"/>
          <w:sz w:val="24"/>
          <w:szCs w:val="24"/>
          <w:lang w:val="de-DE" w:eastAsia="de-DE"/>
        </w:rPr>
        <w:t xml:space="preserve"> versprechen günstige Preise, Transparenz und Neutralität</w:t>
      </w:r>
      <w:r w:rsidR="00D67922" w:rsidRPr="00053AF2">
        <w:rPr>
          <w:rFonts w:eastAsia="Times New Roman" w:cs="Arial"/>
          <w:b/>
          <w:color w:val="000000"/>
          <w:sz w:val="24"/>
          <w:szCs w:val="24"/>
          <w:lang w:val="de-DE" w:eastAsia="de-DE"/>
        </w:rPr>
        <w:t xml:space="preserve"> bei den Bewertungen</w:t>
      </w:r>
      <w:r w:rsidR="004A2DEF" w:rsidRPr="00053AF2">
        <w:rPr>
          <w:rFonts w:eastAsia="Times New Roman" w:cs="Arial"/>
          <w:b/>
          <w:color w:val="000000"/>
          <w:sz w:val="24"/>
          <w:szCs w:val="24"/>
          <w:lang w:val="de-DE" w:eastAsia="de-DE"/>
        </w:rPr>
        <w:t xml:space="preserve"> – auch für Produkte der physischen Sicherheitsbranche. </w:t>
      </w:r>
      <w:r w:rsidR="00E52344" w:rsidRPr="00053AF2">
        <w:rPr>
          <w:rFonts w:eastAsia="Times New Roman" w:cs="Arial"/>
          <w:b/>
          <w:color w:val="000000"/>
          <w:sz w:val="24"/>
          <w:szCs w:val="24"/>
          <w:lang w:val="de-DE" w:eastAsia="de-DE"/>
        </w:rPr>
        <w:t xml:space="preserve">Doch nicht jedes Testurteil wird tatsächlich auch von Experten gefällt. </w:t>
      </w:r>
    </w:p>
    <w:p w:rsidR="000D30F6" w:rsidRDefault="003D3A27" w:rsidP="00053AF2">
      <w:pPr>
        <w:pStyle w:val="Textkrper"/>
        <w:tabs>
          <w:tab w:val="left" w:pos="6237"/>
        </w:tabs>
        <w:spacing w:line="240" w:lineRule="auto"/>
        <w:rPr>
          <w:rFonts w:ascii="Arial" w:hAnsi="Arial" w:cs="Arial"/>
          <w:sz w:val="22"/>
        </w:rPr>
      </w:pPr>
      <w:r w:rsidRPr="00053AF2">
        <w:rPr>
          <w:rFonts w:ascii="Arial" w:hAnsi="Arial" w:cs="Arial"/>
          <w:sz w:val="22"/>
        </w:rPr>
        <w:t>Es erscheint logisch: Tresor-Vergleichsportale im Internet nehmen Privatanwendern die lästige Arbeit d</w:t>
      </w:r>
      <w:r w:rsidR="006B1680" w:rsidRPr="00053AF2">
        <w:rPr>
          <w:rFonts w:ascii="Arial" w:hAnsi="Arial" w:cs="Arial"/>
          <w:sz w:val="22"/>
        </w:rPr>
        <w:t>es Vergleichens von Herstellern und</w:t>
      </w:r>
      <w:r w:rsidRPr="00053AF2">
        <w:rPr>
          <w:rFonts w:ascii="Arial" w:hAnsi="Arial" w:cs="Arial"/>
          <w:sz w:val="22"/>
        </w:rPr>
        <w:t xml:space="preserve"> Preisen </w:t>
      </w:r>
      <w:r w:rsidR="006B1680" w:rsidRPr="00053AF2">
        <w:rPr>
          <w:rFonts w:ascii="Arial" w:hAnsi="Arial" w:cs="Arial"/>
          <w:sz w:val="22"/>
        </w:rPr>
        <w:t xml:space="preserve">auf unterschiedlichen Internetseiten oder gar bei unterschiedlichen </w:t>
      </w:r>
      <w:r w:rsidR="00466348" w:rsidRPr="00053AF2">
        <w:rPr>
          <w:rFonts w:ascii="Arial" w:hAnsi="Arial" w:cs="Arial"/>
          <w:sz w:val="22"/>
        </w:rPr>
        <w:t>Fachgeschäften</w:t>
      </w:r>
      <w:r w:rsidR="006B1680" w:rsidRPr="00053AF2">
        <w:rPr>
          <w:rFonts w:ascii="Arial" w:hAnsi="Arial" w:cs="Arial"/>
          <w:sz w:val="22"/>
        </w:rPr>
        <w:t>.</w:t>
      </w:r>
      <w:r w:rsidR="0072501B" w:rsidRPr="00053AF2">
        <w:rPr>
          <w:rFonts w:ascii="Arial" w:hAnsi="Arial" w:cs="Arial"/>
          <w:sz w:val="22"/>
        </w:rPr>
        <w:t xml:space="preserve"> Die Portale werben mit neutralen Bewertungen und Rezensionen von größeren Versandhäusern, übersichtlichen Darstellungen der einzelnen Vor- und Nachteile und den besten preislichen Angeboten. Doch wer sich nicht auskennt, landet über die dubiosen Portale</w:t>
      </w:r>
      <w:r w:rsidR="00053385">
        <w:rPr>
          <w:rFonts w:ascii="Arial" w:hAnsi="Arial" w:cs="Arial"/>
          <w:sz w:val="22"/>
        </w:rPr>
        <w:t xml:space="preserve"> schnell bei einem Angebot, das</w:t>
      </w:r>
      <w:r w:rsidR="0072501B" w:rsidRPr="00053AF2">
        <w:rPr>
          <w:rFonts w:ascii="Arial" w:hAnsi="Arial" w:cs="Arial"/>
          <w:sz w:val="22"/>
        </w:rPr>
        <w:t xml:space="preserve"> vielleicht nur auf den ersten Blick passend erscheint.  </w:t>
      </w:r>
      <w:r w:rsidR="006B1680" w:rsidRPr="00053AF2">
        <w:rPr>
          <w:rFonts w:ascii="Arial" w:hAnsi="Arial" w:cs="Arial"/>
          <w:sz w:val="22"/>
        </w:rPr>
        <w:t xml:space="preserve"> </w:t>
      </w:r>
    </w:p>
    <w:p w:rsidR="00053AF2" w:rsidRPr="00053AF2" w:rsidRDefault="00053AF2" w:rsidP="00053AF2">
      <w:pPr>
        <w:pStyle w:val="Textkrper"/>
        <w:tabs>
          <w:tab w:val="left" w:pos="6237"/>
        </w:tabs>
        <w:spacing w:line="240" w:lineRule="auto"/>
        <w:rPr>
          <w:rFonts w:ascii="Arial" w:hAnsi="Arial" w:cs="Arial"/>
          <w:sz w:val="22"/>
        </w:rPr>
      </w:pPr>
    </w:p>
    <w:p w:rsidR="00772612" w:rsidRDefault="00FD5131" w:rsidP="00772612">
      <w:pPr>
        <w:pStyle w:val="Textkrper"/>
        <w:tabs>
          <w:tab w:val="left" w:pos="6237"/>
        </w:tabs>
        <w:spacing w:line="240" w:lineRule="auto"/>
        <w:rPr>
          <w:rFonts w:ascii="Arial" w:hAnsi="Arial" w:cs="Arial"/>
          <w:sz w:val="22"/>
        </w:rPr>
      </w:pPr>
      <w:r w:rsidRPr="00053AF2">
        <w:rPr>
          <w:rFonts w:ascii="Arial" w:hAnsi="Arial" w:cs="Arial"/>
          <w:sz w:val="22"/>
        </w:rPr>
        <w:t>„Wichtig ist uns als Verband in erster Linie, dass Vergleiche, die im Internet kursieren einer objektiven Basis unterliegen und allein die Absicht haben</w:t>
      </w:r>
      <w:r w:rsidR="00053385">
        <w:rPr>
          <w:rFonts w:ascii="Arial" w:hAnsi="Arial" w:cs="Arial"/>
          <w:sz w:val="22"/>
        </w:rPr>
        <w:t>,</w:t>
      </w:r>
      <w:r w:rsidRPr="00053AF2">
        <w:rPr>
          <w:rFonts w:ascii="Arial" w:hAnsi="Arial" w:cs="Arial"/>
          <w:sz w:val="22"/>
        </w:rPr>
        <w:t xml:space="preserve"> dem Privatanwender zu nutzen.“, sagt </w:t>
      </w:r>
      <w:r w:rsidR="00E547A2">
        <w:rPr>
          <w:rFonts w:ascii="Arial" w:hAnsi="Arial" w:cs="Arial"/>
          <w:sz w:val="22"/>
        </w:rPr>
        <w:t>Dr. Markus Heering, Geschäftsführer</w:t>
      </w:r>
      <w:r w:rsidRPr="00053AF2">
        <w:rPr>
          <w:rFonts w:ascii="Arial" w:hAnsi="Arial" w:cs="Arial"/>
          <w:sz w:val="22"/>
        </w:rPr>
        <w:t xml:space="preserve"> der ESSA. „Vergleichende Tresortests </w:t>
      </w:r>
      <w:r w:rsidR="009F1C00">
        <w:rPr>
          <w:rFonts w:ascii="Arial" w:hAnsi="Arial" w:cs="Arial"/>
          <w:sz w:val="22"/>
        </w:rPr>
        <w:t>sollten</w:t>
      </w:r>
      <w:r w:rsidRPr="00053AF2">
        <w:rPr>
          <w:rFonts w:ascii="Arial" w:hAnsi="Arial" w:cs="Arial"/>
          <w:sz w:val="22"/>
        </w:rPr>
        <w:t xml:space="preserve"> daher unbedingt </w:t>
      </w:r>
      <w:r w:rsidR="009F1C00">
        <w:rPr>
          <w:rFonts w:ascii="Arial" w:hAnsi="Arial" w:cs="Arial"/>
          <w:sz w:val="22"/>
        </w:rPr>
        <w:t>von</w:t>
      </w:r>
      <w:r w:rsidR="00BA117B">
        <w:rPr>
          <w:rFonts w:ascii="Arial" w:hAnsi="Arial" w:cs="Arial"/>
          <w:sz w:val="22"/>
        </w:rPr>
        <w:t xml:space="preserve"> externen, </w:t>
      </w:r>
      <w:r w:rsidRPr="00053AF2">
        <w:rPr>
          <w:rFonts w:ascii="Arial" w:hAnsi="Arial" w:cs="Arial"/>
          <w:sz w:val="22"/>
        </w:rPr>
        <w:t xml:space="preserve">neutralen </w:t>
      </w:r>
      <w:r w:rsidR="00BA117B">
        <w:rPr>
          <w:rFonts w:ascii="Arial" w:hAnsi="Arial" w:cs="Arial"/>
          <w:sz w:val="22"/>
        </w:rPr>
        <w:t xml:space="preserve">und vor allem fachkundigen </w:t>
      </w:r>
      <w:r w:rsidRPr="00053AF2">
        <w:rPr>
          <w:rFonts w:ascii="Arial" w:hAnsi="Arial" w:cs="Arial"/>
          <w:sz w:val="22"/>
        </w:rPr>
        <w:t>Prü</w:t>
      </w:r>
      <w:r w:rsidR="009F1C00">
        <w:rPr>
          <w:rFonts w:ascii="Arial" w:hAnsi="Arial" w:cs="Arial"/>
          <w:sz w:val="22"/>
        </w:rPr>
        <w:t xml:space="preserve">finstituten durchgeführt werden – sollte dies nicht der Fall sein, ist Vorsicht geboten.“ </w:t>
      </w:r>
      <w:r w:rsidR="006D7F77" w:rsidRPr="00053AF2">
        <w:rPr>
          <w:rFonts w:ascii="Arial" w:hAnsi="Arial" w:cs="Arial"/>
          <w:sz w:val="22"/>
        </w:rPr>
        <w:t>Arglistige Täusc</w:t>
      </w:r>
      <w:r w:rsidR="00AD4592" w:rsidRPr="00053AF2">
        <w:rPr>
          <w:rFonts w:ascii="Arial" w:hAnsi="Arial" w:cs="Arial"/>
          <w:sz w:val="22"/>
        </w:rPr>
        <w:t xml:space="preserve">hung kann man vielen Portalen auch hinsichtlich des nicht aussagekräftigen Vergleichs der Tresormerkmale vorwerfen. </w:t>
      </w:r>
      <w:r w:rsidR="003515D9">
        <w:rPr>
          <w:rFonts w:ascii="Arial" w:hAnsi="Arial" w:cs="Arial"/>
          <w:sz w:val="22"/>
        </w:rPr>
        <w:t xml:space="preserve">Oftmals werden lediglich die oberflächlichen Eigenschaften wie Größe, Gewicht oder Volumen verglichen. Über die eigentliche Sicherheitsstufe des Tresores können diese Angaben allerdings keine Aussage treffen, sodass ein Laie hier schnell falsch beraten wird. </w:t>
      </w:r>
    </w:p>
    <w:p w:rsidR="003515D9" w:rsidRDefault="003515D9" w:rsidP="00053AF2">
      <w:pPr>
        <w:pStyle w:val="Textkrper"/>
        <w:tabs>
          <w:tab w:val="left" w:pos="6237"/>
        </w:tabs>
        <w:spacing w:line="240" w:lineRule="auto"/>
        <w:rPr>
          <w:rFonts w:ascii="Arial" w:hAnsi="Arial" w:cs="Arial"/>
          <w:sz w:val="22"/>
        </w:rPr>
      </w:pPr>
    </w:p>
    <w:p w:rsidR="007E7535" w:rsidRDefault="00D0767C" w:rsidP="003515D9">
      <w:pPr>
        <w:pStyle w:val="Textkrper"/>
        <w:tabs>
          <w:tab w:val="left" w:pos="6237"/>
        </w:tabs>
        <w:spacing w:line="240" w:lineRule="auto"/>
        <w:rPr>
          <w:rFonts w:ascii="Arial" w:hAnsi="Arial" w:cs="Arial"/>
          <w:sz w:val="22"/>
        </w:rPr>
      </w:pPr>
      <w:r w:rsidRPr="00053AF2">
        <w:rPr>
          <w:rFonts w:ascii="Arial" w:hAnsi="Arial" w:cs="Arial"/>
          <w:sz w:val="22"/>
        </w:rPr>
        <w:t xml:space="preserve">Um den geeigneten Tresor für seine individuellen Sicherheitsbedürfnisse zu finden, </w:t>
      </w:r>
      <w:r w:rsidR="001D56B9" w:rsidRPr="00053AF2">
        <w:rPr>
          <w:rFonts w:ascii="Arial" w:hAnsi="Arial" w:cs="Arial"/>
          <w:sz w:val="22"/>
        </w:rPr>
        <w:t>sind Vergleichsportale</w:t>
      </w:r>
      <w:r w:rsidRPr="00053AF2">
        <w:rPr>
          <w:rFonts w:ascii="Arial" w:hAnsi="Arial" w:cs="Arial"/>
          <w:sz w:val="22"/>
        </w:rPr>
        <w:t xml:space="preserve"> demnach</w:t>
      </w:r>
      <w:r w:rsidR="003515D9">
        <w:rPr>
          <w:rFonts w:ascii="Arial" w:hAnsi="Arial" w:cs="Arial"/>
          <w:sz w:val="22"/>
        </w:rPr>
        <w:t xml:space="preserve"> </w:t>
      </w:r>
      <w:r w:rsidR="00BA117B">
        <w:rPr>
          <w:rFonts w:ascii="Arial" w:hAnsi="Arial" w:cs="Arial"/>
          <w:sz w:val="22"/>
        </w:rPr>
        <w:t>wenig</w:t>
      </w:r>
      <w:r w:rsidR="003515D9">
        <w:rPr>
          <w:rFonts w:ascii="Arial" w:hAnsi="Arial" w:cs="Arial"/>
          <w:sz w:val="22"/>
        </w:rPr>
        <w:t xml:space="preserve"> geeignet.</w:t>
      </w:r>
      <w:r w:rsidR="00772612">
        <w:rPr>
          <w:rFonts w:ascii="Arial" w:hAnsi="Arial" w:cs="Arial"/>
          <w:sz w:val="22"/>
        </w:rPr>
        <w:t xml:space="preserve"> </w:t>
      </w:r>
      <w:r w:rsidR="003515D9">
        <w:rPr>
          <w:rFonts w:ascii="Arial" w:hAnsi="Arial" w:cs="Arial"/>
          <w:sz w:val="22"/>
        </w:rPr>
        <w:t xml:space="preserve">Viele wichtige Kriterien, wie beispielsweise die richtige Verankerung, die Notwendigkeit von Brandschutz oder versicherungsrelevante Aspekte werden online nicht ausreichend beleuchtet, um eine tatsächliche </w:t>
      </w:r>
      <w:r w:rsidR="00772612">
        <w:rPr>
          <w:rFonts w:ascii="Arial" w:hAnsi="Arial" w:cs="Arial"/>
          <w:sz w:val="22"/>
        </w:rPr>
        <w:t xml:space="preserve">und ehrliche </w:t>
      </w:r>
      <w:r w:rsidR="003515D9">
        <w:rPr>
          <w:rFonts w:ascii="Arial" w:hAnsi="Arial" w:cs="Arial"/>
          <w:sz w:val="22"/>
        </w:rPr>
        <w:t xml:space="preserve">Kaufempfehlung </w:t>
      </w:r>
      <w:r w:rsidR="00772612">
        <w:rPr>
          <w:rFonts w:ascii="Arial" w:hAnsi="Arial" w:cs="Arial"/>
          <w:sz w:val="22"/>
        </w:rPr>
        <w:t>abzu</w:t>
      </w:r>
      <w:r w:rsidR="003515D9">
        <w:rPr>
          <w:rFonts w:ascii="Arial" w:hAnsi="Arial" w:cs="Arial"/>
          <w:sz w:val="22"/>
        </w:rPr>
        <w:t xml:space="preserve">geben. Um Privatanwendern dennoch den sicheren Weg zum richtigen Tresor zu weisen, empfiehlt </w:t>
      </w:r>
      <w:r w:rsidR="00772612">
        <w:rPr>
          <w:rFonts w:ascii="Arial" w:hAnsi="Arial" w:cs="Arial"/>
          <w:sz w:val="22"/>
        </w:rPr>
        <w:t>ESSA</w:t>
      </w:r>
      <w:r w:rsidR="003515D9">
        <w:rPr>
          <w:rFonts w:ascii="Arial" w:hAnsi="Arial" w:cs="Arial"/>
          <w:sz w:val="22"/>
        </w:rPr>
        <w:t xml:space="preserve"> den ECB</w:t>
      </w:r>
      <w:r w:rsidR="003515D9" w:rsidRPr="00053821">
        <w:rPr>
          <w:rFonts w:ascii="Arial" w:hAnsi="Arial" w:cs="Arial"/>
          <w:sz w:val="22"/>
        </w:rPr>
        <w:t>•</w:t>
      </w:r>
      <w:r w:rsidR="003515D9">
        <w:rPr>
          <w:rFonts w:ascii="Arial" w:hAnsi="Arial" w:cs="Arial"/>
          <w:sz w:val="22"/>
        </w:rPr>
        <w:t>S-</w:t>
      </w:r>
      <w:r w:rsidR="00772612">
        <w:rPr>
          <w:rFonts w:ascii="Arial" w:hAnsi="Arial" w:cs="Arial"/>
          <w:sz w:val="22"/>
        </w:rPr>
        <w:t>Produktberater. Der Marktführer informiert übersichtlich über alle ECB</w:t>
      </w:r>
      <w:r w:rsidR="00772612" w:rsidRPr="00053821">
        <w:rPr>
          <w:rFonts w:ascii="Arial" w:hAnsi="Arial" w:cs="Arial"/>
          <w:sz w:val="22"/>
        </w:rPr>
        <w:t>•</w:t>
      </w:r>
      <w:r w:rsidR="00053385">
        <w:rPr>
          <w:rFonts w:ascii="Arial" w:hAnsi="Arial" w:cs="Arial"/>
          <w:sz w:val="22"/>
        </w:rPr>
        <w:t>S-</w:t>
      </w:r>
      <w:r w:rsidR="00772612">
        <w:rPr>
          <w:rFonts w:ascii="Arial" w:hAnsi="Arial" w:cs="Arial"/>
          <w:sz w:val="22"/>
        </w:rPr>
        <w:t xml:space="preserve">zertifizierten Tresortypen der verschiedenen Sicherheitsstufen, Widerstandsgrade und Güteklassen und gibt dadurch beim Einkauf von Tresoren wertvolle Orientierung und </w:t>
      </w:r>
    </w:p>
    <w:p w:rsidR="007E7535" w:rsidRDefault="007E7535" w:rsidP="003515D9">
      <w:pPr>
        <w:pStyle w:val="Textkrper"/>
        <w:tabs>
          <w:tab w:val="left" w:pos="6237"/>
        </w:tabs>
        <w:spacing w:line="240" w:lineRule="auto"/>
        <w:rPr>
          <w:rFonts w:ascii="Arial" w:hAnsi="Arial" w:cs="Arial"/>
          <w:sz w:val="22"/>
        </w:rPr>
      </w:pPr>
    </w:p>
    <w:p w:rsidR="007E7535" w:rsidRDefault="007E7535" w:rsidP="003515D9">
      <w:pPr>
        <w:pStyle w:val="Textkrper"/>
        <w:tabs>
          <w:tab w:val="left" w:pos="6237"/>
        </w:tabs>
        <w:spacing w:line="240" w:lineRule="auto"/>
        <w:rPr>
          <w:rFonts w:ascii="Arial" w:hAnsi="Arial" w:cs="Arial"/>
          <w:sz w:val="22"/>
        </w:rPr>
      </w:pPr>
    </w:p>
    <w:p w:rsidR="007E7535" w:rsidRDefault="00772612" w:rsidP="003515D9">
      <w:pPr>
        <w:pStyle w:val="Textkrper"/>
        <w:tabs>
          <w:tab w:val="left" w:pos="6237"/>
        </w:tabs>
        <w:spacing w:line="240" w:lineRule="auto"/>
        <w:rPr>
          <w:rFonts w:ascii="Arial" w:hAnsi="Arial" w:cs="Arial"/>
          <w:sz w:val="22"/>
        </w:rPr>
      </w:pPr>
      <w:r>
        <w:rPr>
          <w:rFonts w:ascii="Arial" w:hAnsi="Arial" w:cs="Arial"/>
          <w:sz w:val="22"/>
        </w:rPr>
        <w:lastRenderedPageBreak/>
        <w:t>Entscheidungshilfe für den Privatanwender.</w:t>
      </w:r>
      <w:r w:rsidR="009E591C">
        <w:rPr>
          <w:rFonts w:ascii="Arial" w:hAnsi="Arial" w:cs="Arial"/>
          <w:sz w:val="22"/>
        </w:rPr>
        <w:t xml:space="preserve"> Der Produktberater grenzt die in Frage ko</w:t>
      </w:r>
      <w:r w:rsidR="004E504E">
        <w:rPr>
          <w:rFonts w:ascii="Arial" w:hAnsi="Arial" w:cs="Arial"/>
          <w:sz w:val="22"/>
        </w:rPr>
        <w:t xml:space="preserve">mmenden </w:t>
      </w:r>
    </w:p>
    <w:p w:rsidR="00772612" w:rsidRDefault="004E504E" w:rsidP="003515D9">
      <w:pPr>
        <w:pStyle w:val="Textkrper"/>
        <w:tabs>
          <w:tab w:val="left" w:pos="6237"/>
        </w:tabs>
        <w:spacing w:line="240" w:lineRule="auto"/>
        <w:rPr>
          <w:rFonts w:ascii="Arial" w:hAnsi="Arial" w:cs="Arial"/>
          <w:sz w:val="22"/>
        </w:rPr>
      </w:pPr>
      <w:r>
        <w:rPr>
          <w:rFonts w:ascii="Arial" w:hAnsi="Arial" w:cs="Arial"/>
          <w:sz w:val="22"/>
        </w:rPr>
        <w:t>Tresore entsprechend der individuellen Bedürfnisse</w:t>
      </w:r>
      <w:r w:rsidR="009E591C">
        <w:rPr>
          <w:rFonts w:ascii="Arial" w:hAnsi="Arial" w:cs="Arial"/>
          <w:sz w:val="22"/>
        </w:rPr>
        <w:t xml:space="preserve"> und Anforderungen ein und bietet damit die Grundlage</w:t>
      </w:r>
      <w:r>
        <w:rPr>
          <w:rFonts w:ascii="Arial" w:hAnsi="Arial" w:cs="Arial"/>
          <w:sz w:val="22"/>
        </w:rPr>
        <w:t xml:space="preserve"> für</w:t>
      </w:r>
      <w:r w:rsidR="009E591C">
        <w:rPr>
          <w:rFonts w:ascii="Arial" w:hAnsi="Arial" w:cs="Arial"/>
          <w:sz w:val="22"/>
        </w:rPr>
        <w:t xml:space="preserve"> den darauffolgenden Preisvergleich im Internet oder beim Fachmann. </w:t>
      </w:r>
      <w:r w:rsidR="00772612">
        <w:rPr>
          <w:rFonts w:ascii="Arial" w:hAnsi="Arial" w:cs="Arial"/>
          <w:sz w:val="22"/>
        </w:rPr>
        <w:t xml:space="preserve">Interessenten können den Produktberater </w:t>
      </w:r>
      <w:hyperlink r:id="rId7" w:history="1">
        <w:r w:rsidR="00D22A11" w:rsidRPr="00D22A11">
          <w:rPr>
            <w:rStyle w:val="Hyperlink"/>
            <w:rFonts w:ascii="Arial" w:hAnsi="Arial" w:cs="Arial"/>
            <w:sz w:val="22"/>
          </w:rPr>
          <w:t>hier</w:t>
        </w:r>
      </w:hyperlink>
      <w:r w:rsidR="00D22A11">
        <w:rPr>
          <w:rFonts w:ascii="Arial" w:hAnsi="Arial" w:cs="Arial"/>
          <w:sz w:val="22"/>
        </w:rPr>
        <w:t xml:space="preserve"> </w:t>
      </w:r>
      <w:r w:rsidR="00772612">
        <w:rPr>
          <w:rFonts w:ascii="Arial" w:hAnsi="Arial" w:cs="Arial"/>
          <w:sz w:val="22"/>
        </w:rPr>
        <w:t xml:space="preserve">kostenlos anfordern oder die </w:t>
      </w:r>
      <w:hyperlink r:id="rId8" w:history="1">
        <w:r w:rsidR="00772612" w:rsidRPr="00D22A11">
          <w:rPr>
            <w:rStyle w:val="Hyperlink"/>
            <w:rFonts w:ascii="Arial" w:hAnsi="Arial" w:cs="Arial"/>
            <w:sz w:val="22"/>
          </w:rPr>
          <w:t>Online-Version</w:t>
        </w:r>
      </w:hyperlink>
      <w:r w:rsidR="00A57F08">
        <w:rPr>
          <w:rFonts w:ascii="Arial" w:hAnsi="Arial" w:cs="Arial"/>
          <w:sz w:val="22"/>
        </w:rPr>
        <w:t xml:space="preserve"> </w:t>
      </w:r>
      <w:r w:rsidR="009E591C">
        <w:rPr>
          <w:rFonts w:ascii="Arial" w:hAnsi="Arial" w:cs="Arial"/>
          <w:sz w:val="22"/>
        </w:rPr>
        <w:t>nutzen.</w:t>
      </w:r>
    </w:p>
    <w:p w:rsidR="00772612" w:rsidRDefault="00772612" w:rsidP="003515D9">
      <w:pPr>
        <w:pStyle w:val="Textkrper"/>
        <w:tabs>
          <w:tab w:val="left" w:pos="6237"/>
        </w:tabs>
        <w:spacing w:line="240" w:lineRule="auto"/>
        <w:rPr>
          <w:rFonts w:ascii="Arial" w:hAnsi="Arial" w:cs="Arial"/>
          <w:sz w:val="22"/>
        </w:rPr>
      </w:pPr>
    </w:p>
    <w:p w:rsidR="007E7535" w:rsidRPr="00053385" w:rsidRDefault="007E7535" w:rsidP="00545740">
      <w:pPr>
        <w:spacing w:after="0" w:line="360" w:lineRule="auto"/>
        <w:rPr>
          <w:rFonts w:eastAsia="Times New Roman" w:cs="Arial"/>
          <w:sz w:val="16"/>
          <w:szCs w:val="16"/>
          <w:lang w:val="de-DE" w:eastAsia="de-DE"/>
        </w:rPr>
      </w:pPr>
    </w:p>
    <w:p w:rsidR="00123C01" w:rsidRPr="00E1245C" w:rsidRDefault="00053AF2" w:rsidP="00545740">
      <w:pPr>
        <w:spacing w:after="0" w:line="360" w:lineRule="auto"/>
        <w:rPr>
          <w:rFonts w:eastAsia="Times New Roman" w:cs="Arial"/>
          <w:sz w:val="16"/>
          <w:szCs w:val="16"/>
          <w:lang w:val="de-DE" w:eastAsia="de-DE"/>
        </w:rPr>
      </w:pPr>
      <w:r w:rsidRPr="00E1245C">
        <w:rPr>
          <w:rFonts w:eastAsia="Times New Roman" w:cs="Arial"/>
          <w:sz w:val="16"/>
          <w:szCs w:val="16"/>
          <w:lang w:val="de-DE" w:eastAsia="de-DE"/>
        </w:rPr>
        <w:t xml:space="preserve">Text: </w:t>
      </w:r>
      <w:r w:rsidR="006E0037" w:rsidRPr="00E1245C">
        <w:rPr>
          <w:rFonts w:eastAsia="Times New Roman" w:cs="Arial"/>
          <w:sz w:val="16"/>
          <w:szCs w:val="16"/>
          <w:lang w:val="de-DE" w:eastAsia="de-DE"/>
        </w:rPr>
        <w:t>3.157</w:t>
      </w:r>
      <w:r w:rsidRPr="00E1245C">
        <w:rPr>
          <w:rFonts w:eastAsia="Times New Roman" w:cs="Arial"/>
          <w:sz w:val="16"/>
          <w:szCs w:val="16"/>
          <w:lang w:val="de-DE" w:eastAsia="de-DE"/>
        </w:rPr>
        <w:t xml:space="preserve"> Z. inkl. LZ.</w:t>
      </w:r>
    </w:p>
    <w:p w:rsidR="007E7535" w:rsidRPr="00E1245C" w:rsidRDefault="007E7535" w:rsidP="00545740">
      <w:pPr>
        <w:spacing w:after="0" w:line="360" w:lineRule="auto"/>
        <w:rPr>
          <w:rFonts w:eastAsia="Times New Roman" w:cs="Arial"/>
          <w:sz w:val="16"/>
          <w:szCs w:val="16"/>
          <w:lang w:val="de-DE" w:eastAsia="de-DE"/>
        </w:rPr>
      </w:pPr>
    </w:p>
    <w:p w:rsidR="007E7535" w:rsidRPr="00E1245C" w:rsidRDefault="007E7535" w:rsidP="007E7535">
      <w:pPr>
        <w:pStyle w:val="Default"/>
        <w:rPr>
          <w:b/>
          <w:sz w:val="20"/>
        </w:rPr>
      </w:pPr>
      <w:bookmarkStart w:id="0" w:name="_GoBack"/>
      <w:bookmarkEnd w:id="0"/>
    </w:p>
    <w:p w:rsidR="00E1245C" w:rsidRPr="00E1245C" w:rsidRDefault="00E1245C" w:rsidP="00E1245C">
      <w:pPr>
        <w:autoSpaceDE w:val="0"/>
        <w:autoSpaceDN w:val="0"/>
        <w:adjustRightInd w:val="0"/>
        <w:spacing w:after="0" w:line="240" w:lineRule="auto"/>
        <w:rPr>
          <w:rFonts w:eastAsia="Calibri" w:cs="Arial"/>
          <w:sz w:val="20"/>
          <w:szCs w:val="20"/>
          <w:lang w:val="de-DE"/>
        </w:rPr>
      </w:pPr>
      <w:r w:rsidRPr="00E1245C">
        <w:rPr>
          <w:rFonts w:eastAsia="Calibri" w:cs="Arial"/>
          <w:b/>
          <w:bCs/>
          <w:sz w:val="20"/>
          <w:szCs w:val="20"/>
          <w:lang w:val="de-DE"/>
        </w:rPr>
        <w:t>BU</w:t>
      </w:r>
      <w:r w:rsidRPr="00E1245C">
        <w:rPr>
          <w:rFonts w:eastAsia="Calibri" w:cs="Arial"/>
          <w:sz w:val="20"/>
          <w:szCs w:val="20"/>
          <w:lang w:val="de-DE"/>
        </w:rPr>
        <w:t xml:space="preserve"> Foto </w:t>
      </w:r>
      <w:r>
        <w:rPr>
          <w:rFonts w:eastAsia="Calibri" w:cs="Arial"/>
          <w:sz w:val="20"/>
          <w:szCs w:val="20"/>
          <w:lang w:val="de-DE"/>
        </w:rPr>
        <w:t>236</w:t>
      </w:r>
      <w:r w:rsidRPr="00E1245C">
        <w:rPr>
          <w:rFonts w:eastAsia="Calibri" w:cs="Arial"/>
          <w:sz w:val="20"/>
          <w:szCs w:val="20"/>
          <w:lang w:val="de-DE"/>
        </w:rPr>
        <w:br/>
      </w:r>
      <w:r>
        <w:rPr>
          <w:rFonts w:eastAsia="Calibri" w:cs="Arial"/>
          <w:sz w:val="20"/>
          <w:szCs w:val="20"/>
          <w:lang w:val="de-DE"/>
        </w:rPr>
        <w:t xml:space="preserve">Welcher Tresor passt zu mir? Sicherheitsbedürfnisse sind immer individuell und können daher online nur schwer erfasst werden.   </w:t>
      </w:r>
    </w:p>
    <w:p w:rsidR="00E1245C" w:rsidRPr="00E1245C" w:rsidRDefault="00E1245C" w:rsidP="00E1245C">
      <w:pPr>
        <w:autoSpaceDE w:val="0"/>
        <w:autoSpaceDN w:val="0"/>
        <w:adjustRightInd w:val="0"/>
        <w:rPr>
          <w:rFonts w:eastAsia="Calibri" w:cs="Arial"/>
          <w:sz w:val="20"/>
          <w:szCs w:val="20"/>
          <w:lang w:val="de-DE"/>
        </w:rPr>
      </w:pPr>
      <w:r w:rsidRPr="00E1245C">
        <w:rPr>
          <w:rFonts w:eastAsia="Calibri" w:cs="Arial"/>
          <w:b/>
          <w:sz w:val="20"/>
          <w:szCs w:val="20"/>
          <w:lang w:val="de-DE"/>
        </w:rPr>
        <w:t>Foto:</w:t>
      </w:r>
      <w:r w:rsidRPr="00E1245C">
        <w:rPr>
          <w:rFonts w:eastAsia="Calibri" w:cs="Arial"/>
          <w:sz w:val="20"/>
          <w:szCs w:val="20"/>
          <w:lang w:val="de-DE"/>
        </w:rPr>
        <w:t xml:space="preserve"> </w:t>
      </w:r>
      <w:r>
        <w:rPr>
          <w:rFonts w:eastAsia="Calibri" w:cs="Arial"/>
          <w:sz w:val="20"/>
          <w:szCs w:val="20"/>
          <w:lang w:val="de-DE"/>
        </w:rPr>
        <w:t xml:space="preserve">Burg-Wächter KG </w:t>
      </w:r>
    </w:p>
    <w:p w:rsidR="007E7535" w:rsidRPr="00E1245C" w:rsidRDefault="007E7535" w:rsidP="007E7535">
      <w:pPr>
        <w:pStyle w:val="Default"/>
        <w:rPr>
          <w:b/>
          <w:sz w:val="20"/>
        </w:rPr>
      </w:pPr>
    </w:p>
    <w:p w:rsidR="00E1245C" w:rsidRPr="00E1245C" w:rsidRDefault="00E1245C" w:rsidP="00E1245C">
      <w:pPr>
        <w:autoSpaceDE w:val="0"/>
        <w:autoSpaceDN w:val="0"/>
        <w:adjustRightInd w:val="0"/>
        <w:spacing w:after="0" w:line="240" w:lineRule="auto"/>
        <w:rPr>
          <w:rFonts w:eastAsia="Calibri" w:cs="Arial"/>
          <w:sz w:val="20"/>
          <w:szCs w:val="20"/>
          <w:lang w:val="de-DE"/>
        </w:rPr>
      </w:pPr>
      <w:r w:rsidRPr="00E1245C">
        <w:rPr>
          <w:rFonts w:eastAsia="Calibri" w:cs="Arial"/>
          <w:b/>
          <w:bCs/>
          <w:sz w:val="20"/>
          <w:szCs w:val="20"/>
          <w:lang w:val="de-DE"/>
        </w:rPr>
        <w:t>BU</w:t>
      </w:r>
      <w:r w:rsidRPr="00E1245C">
        <w:rPr>
          <w:rFonts w:eastAsia="Calibri" w:cs="Arial"/>
          <w:sz w:val="20"/>
          <w:szCs w:val="20"/>
          <w:lang w:val="de-DE"/>
        </w:rPr>
        <w:t xml:space="preserve"> Foto </w:t>
      </w:r>
      <w:r>
        <w:rPr>
          <w:rFonts w:eastAsia="Calibri" w:cs="Arial"/>
          <w:sz w:val="20"/>
          <w:szCs w:val="20"/>
          <w:lang w:val="de-DE"/>
        </w:rPr>
        <w:t>221</w:t>
      </w:r>
      <w:r w:rsidRPr="00E1245C">
        <w:rPr>
          <w:rFonts w:eastAsia="Calibri" w:cs="Arial"/>
          <w:sz w:val="20"/>
          <w:szCs w:val="20"/>
          <w:lang w:val="de-DE"/>
        </w:rPr>
        <w:br/>
      </w:r>
      <w:r>
        <w:rPr>
          <w:rFonts w:eastAsia="Calibri" w:cs="Arial"/>
          <w:sz w:val="20"/>
          <w:szCs w:val="20"/>
          <w:lang w:val="de-DE"/>
        </w:rPr>
        <w:t xml:space="preserve">Der Produktberater 2017 informiert </w:t>
      </w:r>
      <w:r w:rsidRPr="00E1245C">
        <w:rPr>
          <w:rFonts w:eastAsia="Calibri" w:cs="Arial"/>
          <w:sz w:val="20"/>
          <w:szCs w:val="20"/>
          <w:lang w:val="de-DE"/>
        </w:rPr>
        <w:t>über alle ECB•S-zertifizierten Tresortypen der verschiedenen Sicherheitsstufen, Widerstandsgrade und Güteklassen und gibt dadurch beim Einkauf von Treso</w:t>
      </w:r>
      <w:r>
        <w:rPr>
          <w:rFonts w:eastAsia="Calibri" w:cs="Arial"/>
          <w:sz w:val="20"/>
          <w:szCs w:val="20"/>
          <w:lang w:val="de-DE"/>
        </w:rPr>
        <w:t xml:space="preserve">ren wertvolle Orientierung und </w:t>
      </w:r>
      <w:r w:rsidRPr="00E1245C">
        <w:rPr>
          <w:rFonts w:eastAsia="Calibri" w:cs="Arial"/>
          <w:sz w:val="20"/>
          <w:szCs w:val="20"/>
          <w:lang w:val="de-DE"/>
        </w:rPr>
        <w:t>Entscheidungshilfe für den Privatanwender</w:t>
      </w:r>
      <w:r>
        <w:rPr>
          <w:rFonts w:eastAsia="Calibri" w:cs="Arial"/>
          <w:sz w:val="20"/>
          <w:szCs w:val="20"/>
          <w:lang w:val="de-DE"/>
        </w:rPr>
        <w:t>.</w:t>
      </w:r>
    </w:p>
    <w:p w:rsidR="00E1245C" w:rsidRPr="00E1245C" w:rsidRDefault="00E1245C" w:rsidP="00E1245C">
      <w:pPr>
        <w:autoSpaceDE w:val="0"/>
        <w:autoSpaceDN w:val="0"/>
        <w:adjustRightInd w:val="0"/>
        <w:rPr>
          <w:rFonts w:eastAsia="Calibri" w:cs="Arial"/>
          <w:sz w:val="20"/>
          <w:szCs w:val="20"/>
          <w:lang w:val="de-DE"/>
        </w:rPr>
      </w:pPr>
      <w:r w:rsidRPr="00E1245C">
        <w:rPr>
          <w:rFonts w:eastAsia="Calibri" w:cs="Arial"/>
          <w:b/>
          <w:sz w:val="20"/>
          <w:szCs w:val="20"/>
          <w:lang w:val="de-DE"/>
        </w:rPr>
        <w:t>Foto:</w:t>
      </w:r>
      <w:r w:rsidRPr="00E1245C">
        <w:rPr>
          <w:rFonts w:eastAsia="Calibri" w:cs="Arial"/>
          <w:sz w:val="20"/>
          <w:szCs w:val="20"/>
          <w:lang w:val="de-DE"/>
        </w:rPr>
        <w:t xml:space="preserve"> </w:t>
      </w:r>
      <w:r>
        <w:rPr>
          <w:rFonts w:eastAsia="Calibri" w:cs="Arial"/>
          <w:sz w:val="20"/>
          <w:szCs w:val="20"/>
          <w:lang w:val="de-DE"/>
        </w:rPr>
        <w:t>ESSA</w:t>
      </w:r>
      <w:r>
        <w:rPr>
          <w:rFonts w:eastAsia="Calibri" w:cs="Arial"/>
          <w:sz w:val="20"/>
          <w:szCs w:val="20"/>
          <w:lang w:val="de-DE"/>
        </w:rPr>
        <w:t xml:space="preserve"> </w:t>
      </w: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p>
    <w:p w:rsidR="007E7535" w:rsidRPr="00E1245C" w:rsidRDefault="007E7535" w:rsidP="007E7535">
      <w:pPr>
        <w:pStyle w:val="Default"/>
        <w:rPr>
          <w:b/>
          <w:sz w:val="20"/>
        </w:rPr>
      </w:pPr>
      <w:r w:rsidRPr="00E1245C">
        <w:rPr>
          <w:b/>
          <w:sz w:val="20"/>
        </w:rPr>
        <w:lastRenderedPageBreak/>
        <w:t>Background ESSA</w:t>
      </w:r>
    </w:p>
    <w:p w:rsidR="007E7535" w:rsidRPr="00E1245C" w:rsidRDefault="007E7535" w:rsidP="007E7535">
      <w:pPr>
        <w:pStyle w:val="Default"/>
        <w:rPr>
          <w:sz w:val="20"/>
        </w:rPr>
      </w:pPr>
    </w:p>
    <w:p w:rsidR="007E7535" w:rsidRPr="00962344" w:rsidRDefault="007E7535" w:rsidP="007E7535">
      <w:pPr>
        <w:pStyle w:val="Default"/>
        <w:rPr>
          <w:sz w:val="20"/>
        </w:rPr>
      </w:pPr>
      <w:r w:rsidRPr="00962344">
        <w:rPr>
          <w:b/>
          <w:sz w:val="20"/>
        </w:rPr>
        <w:t>ESSA – The International Security Association</w:t>
      </w:r>
      <w:r w:rsidRPr="00962344">
        <w:rPr>
          <w:sz w:val="20"/>
        </w:rPr>
        <w:t xml:space="preserve"> ist der führende internationale Verband der Sicherheitsbranche mit Sitz in Frankfurt/Main. ESSA hat zurzeit mehr als 134 Mitglieder aus 38 Ländern. </w:t>
      </w:r>
    </w:p>
    <w:p w:rsidR="007E7535" w:rsidRPr="00545740" w:rsidRDefault="007E7535" w:rsidP="00545740">
      <w:pPr>
        <w:spacing w:after="0" w:line="360" w:lineRule="auto"/>
        <w:rPr>
          <w:rFonts w:eastAsia="Times New Roman" w:cs="Arial"/>
          <w:sz w:val="16"/>
          <w:szCs w:val="16"/>
          <w:lang w:eastAsia="de-DE"/>
        </w:rPr>
      </w:pPr>
    </w:p>
    <w:sectPr w:rsidR="007E7535" w:rsidRPr="00545740">
      <w:headerReference w:type="default" r:id="rId9"/>
      <w:footerReference w:type="default" r:id="rId1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AF2" w:rsidRDefault="00053AF2" w:rsidP="00053AF2">
      <w:pPr>
        <w:spacing w:after="0" w:line="240" w:lineRule="auto"/>
      </w:pPr>
      <w:r>
        <w:separator/>
      </w:r>
    </w:p>
  </w:endnote>
  <w:endnote w:type="continuationSeparator" w:id="0">
    <w:p w:rsidR="00053AF2" w:rsidRDefault="00053AF2" w:rsidP="0005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35" w:rsidRPr="00343020" w:rsidRDefault="007E7535" w:rsidP="007E7535">
    <w:pPr>
      <w:pStyle w:val="berschrift2"/>
      <w:jc w:val="both"/>
      <w:rPr>
        <w:rFonts w:ascii="Arial" w:hAnsi="Arial" w:cs="Arial"/>
        <w:bCs/>
        <w:iCs/>
        <w:color w:val="auto"/>
        <w:sz w:val="16"/>
        <w:szCs w:val="16"/>
      </w:rPr>
    </w:pPr>
    <w:r w:rsidRPr="00343020">
      <w:rPr>
        <w:rFonts w:ascii="Arial" w:hAnsi="Arial" w:cs="Arial"/>
        <w:b/>
        <w:iCs/>
        <w:color w:val="auto"/>
        <w:sz w:val="16"/>
      </w:rPr>
      <w:t>Weitere Infos</w:t>
    </w:r>
    <w:r w:rsidRPr="00343020">
      <w:rPr>
        <w:rFonts w:ascii="Arial" w:hAnsi="Arial" w:cs="Arial"/>
        <w:iCs/>
        <w:color w:val="auto"/>
        <w:sz w:val="16"/>
      </w:rPr>
      <w:t>:</w:t>
    </w:r>
    <w:r w:rsidRPr="00343020">
      <w:rPr>
        <w:rFonts w:ascii="Arial" w:hAnsi="Arial" w:cs="Arial"/>
        <w:bCs/>
        <w:iCs/>
        <w:color w:val="auto"/>
        <w:sz w:val="16"/>
      </w:rPr>
      <w:t xml:space="preserve"> ESSA, Amal Eddahmani</w:t>
    </w:r>
    <w:r w:rsidRPr="00343020">
      <w:rPr>
        <w:rFonts w:ascii="Arial" w:hAnsi="Arial" w:cs="Arial"/>
        <w:bCs/>
        <w:iCs/>
        <w:color w:val="auto"/>
        <w:sz w:val="16"/>
        <w:szCs w:val="22"/>
      </w:rPr>
      <w:t xml:space="preserve">, </w:t>
    </w:r>
    <w:r w:rsidRPr="00343020">
      <w:rPr>
        <w:rFonts w:ascii="Arial" w:hAnsi="Arial" w:cs="Arial"/>
        <w:bCs/>
        <w:iCs/>
        <w:color w:val="auto"/>
        <w:sz w:val="16"/>
        <w:szCs w:val="16"/>
      </w:rPr>
      <w:t>Lyoner Str. 18, D-60528 Frankfurt/M.</w:t>
    </w:r>
  </w:p>
  <w:p w:rsidR="007E7535" w:rsidRPr="00343020" w:rsidRDefault="007E7535" w:rsidP="007E7535">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rsidR="007E7535" w:rsidRPr="007E7535" w:rsidRDefault="007E7535" w:rsidP="007E7535">
    <w:pPr>
      <w:rPr>
        <w:rFonts w:cs="Arial"/>
        <w:iCs/>
        <w:sz w:val="16"/>
        <w:lang w:val="de-DE"/>
      </w:rPr>
    </w:pPr>
    <w:r w:rsidRPr="007E7535">
      <w:rPr>
        <w:rFonts w:cs="Arial"/>
        <w:iCs/>
        <w:sz w:val="16"/>
        <w:lang w:val="de-DE"/>
      </w:rPr>
      <w:t>Sie finden diese Presseinfo + Fotomaterial zum Download auch unter: www.ecb-s.com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AF2" w:rsidRDefault="00053AF2" w:rsidP="00053AF2">
      <w:pPr>
        <w:spacing w:after="0" w:line="240" w:lineRule="auto"/>
      </w:pPr>
      <w:r>
        <w:separator/>
      </w:r>
    </w:p>
  </w:footnote>
  <w:footnote w:type="continuationSeparator" w:id="0">
    <w:p w:rsidR="00053AF2" w:rsidRDefault="00053AF2" w:rsidP="00053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AF2" w:rsidRPr="00343020" w:rsidRDefault="00053AF2" w:rsidP="00053AF2">
    <w:pPr>
      <w:pStyle w:val="berschrift7"/>
      <w:rPr>
        <w:i w:val="0"/>
        <w:iCs w:val="0"/>
        <w:caps/>
        <w:color w:val="A6A6A6"/>
        <w:sz w:val="20"/>
        <w:lang w:val="en-US"/>
      </w:rPr>
    </w:pPr>
    <w:r>
      <w:rPr>
        <w:noProof/>
        <w:lang w:eastAsia="de-DE"/>
      </w:rPr>
      <w:drawing>
        <wp:anchor distT="0" distB="0" distL="114300" distR="114300" simplePos="0" relativeHeight="251659264" behindDoc="1" locked="0" layoutInCell="1" allowOverlap="1" wp14:anchorId="0C8D6CD9" wp14:editId="28956972">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1" name="Grafik 1"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43020">
      <w:rPr>
        <w:b/>
        <w:bCs/>
        <w:i w:val="0"/>
        <w:iCs w:val="0"/>
        <w:color w:val="A6A6A6"/>
        <w:lang w:val="en-US"/>
      </w:rPr>
      <w:t>PresseInfo</w:t>
    </w:r>
    <w:proofErr w:type="spellEnd"/>
    <w:r w:rsidRPr="00343020">
      <w:rPr>
        <w:b/>
        <w:bCs/>
        <w:i w:val="0"/>
        <w:iCs w:val="0"/>
        <w:color w:val="A6A6A6"/>
        <w:lang w:val="en-US"/>
      </w:rPr>
      <w:t xml:space="preserve"> </w:t>
    </w:r>
    <w:r w:rsidRPr="00343020">
      <w:rPr>
        <w:i w:val="0"/>
        <w:iCs w:val="0"/>
        <w:color w:val="A6A6A6"/>
        <w:sz w:val="24"/>
        <w:lang w:val="en-US"/>
      </w:rPr>
      <w:t>Nr. 0</w:t>
    </w:r>
    <w:r>
      <w:rPr>
        <w:i w:val="0"/>
        <w:iCs w:val="0"/>
        <w:color w:val="A6A6A6"/>
        <w:sz w:val="24"/>
        <w:lang w:val="en-US"/>
      </w:rPr>
      <w:t>2-17</w:t>
    </w:r>
  </w:p>
  <w:p w:rsidR="00053AF2" w:rsidRPr="00B95D83" w:rsidRDefault="00053AF2" w:rsidP="00053AF2">
    <w:pPr>
      <w:spacing w:before="240"/>
      <w:rPr>
        <w:rFonts w:cs="Arial"/>
        <w:b/>
      </w:rPr>
    </w:pPr>
    <w:r w:rsidRPr="00BB657D">
      <w:rPr>
        <w:rFonts w:cs="Arial"/>
        <w:b/>
        <w:highlight w:val="lightGray"/>
      </w:rPr>
      <w:t xml:space="preserve">ESSA – The International Security Association </w:t>
    </w:r>
  </w:p>
  <w:p w:rsidR="00053AF2" w:rsidRPr="00343020" w:rsidRDefault="00053AF2" w:rsidP="00053AF2">
    <w:pPr>
      <w:pStyle w:val="Kopfzeile"/>
    </w:pPr>
  </w:p>
  <w:p w:rsidR="00053AF2" w:rsidRPr="00343020" w:rsidRDefault="00053AF2" w:rsidP="00053AF2">
    <w:pPr>
      <w:pStyle w:val="Kopfzeile"/>
    </w:pPr>
  </w:p>
  <w:p w:rsidR="00053AF2" w:rsidRDefault="00053A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46CCA"/>
    <w:multiLevelType w:val="hybridMultilevel"/>
    <w:tmpl w:val="6066B3D6"/>
    <w:lvl w:ilvl="0" w:tplc="7F5C7D7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4635D4"/>
    <w:multiLevelType w:val="hybridMultilevel"/>
    <w:tmpl w:val="0A26BE56"/>
    <w:lvl w:ilvl="0" w:tplc="94481D1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C01"/>
    <w:rsid w:val="00053385"/>
    <w:rsid w:val="00053821"/>
    <w:rsid w:val="00053AF2"/>
    <w:rsid w:val="000D00E1"/>
    <w:rsid w:val="000D30F6"/>
    <w:rsid w:val="00123C01"/>
    <w:rsid w:val="001B3138"/>
    <w:rsid w:val="001D56B9"/>
    <w:rsid w:val="00283DC0"/>
    <w:rsid w:val="003515D9"/>
    <w:rsid w:val="003D3A27"/>
    <w:rsid w:val="00440CA1"/>
    <w:rsid w:val="00466348"/>
    <w:rsid w:val="004A2DEF"/>
    <w:rsid w:val="004E504E"/>
    <w:rsid w:val="004F226E"/>
    <w:rsid w:val="00545740"/>
    <w:rsid w:val="006A41D4"/>
    <w:rsid w:val="006B1680"/>
    <w:rsid w:val="006D7F77"/>
    <w:rsid w:val="006E0037"/>
    <w:rsid w:val="006F38D3"/>
    <w:rsid w:val="0072501B"/>
    <w:rsid w:val="00772612"/>
    <w:rsid w:val="007B7F3C"/>
    <w:rsid w:val="007E7535"/>
    <w:rsid w:val="008528A0"/>
    <w:rsid w:val="00873BC9"/>
    <w:rsid w:val="009E591C"/>
    <w:rsid w:val="009F1C00"/>
    <w:rsid w:val="00A53EBA"/>
    <w:rsid w:val="00A57F08"/>
    <w:rsid w:val="00AD4592"/>
    <w:rsid w:val="00BA117B"/>
    <w:rsid w:val="00BD752F"/>
    <w:rsid w:val="00D0469F"/>
    <w:rsid w:val="00D0767C"/>
    <w:rsid w:val="00D22A11"/>
    <w:rsid w:val="00D4377B"/>
    <w:rsid w:val="00D52A1A"/>
    <w:rsid w:val="00D579C1"/>
    <w:rsid w:val="00D67922"/>
    <w:rsid w:val="00E1245C"/>
    <w:rsid w:val="00E52344"/>
    <w:rsid w:val="00E547A2"/>
    <w:rsid w:val="00EB5904"/>
    <w:rsid w:val="00EE5D10"/>
    <w:rsid w:val="00F25453"/>
    <w:rsid w:val="00F566F1"/>
    <w:rsid w:val="00FD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BCC9E"/>
  <w15:chartTrackingRefBased/>
  <w15:docId w15:val="{CF253C22-A8BA-49C9-AA7E-3B930BA9B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7E7535"/>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7">
    <w:name w:val="heading 7"/>
    <w:basedOn w:val="Standard"/>
    <w:next w:val="Standard"/>
    <w:link w:val="berschrift7Zchn"/>
    <w:unhideWhenUsed/>
    <w:qFormat/>
    <w:rsid w:val="00053AF2"/>
    <w:pPr>
      <w:keepNext/>
      <w:keepLines/>
      <w:spacing w:before="40" w:after="0"/>
      <w:outlineLvl w:val="6"/>
    </w:pPr>
    <w:rPr>
      <w:rFonts w:asciiTheme="majorHAnsi" w:eastAsiaTheme="majorEastAsia" w:hAnsiTheme="majorHAnsi" w:cstheme="majorBidi"/>
      <w:i/>
      <w:iCs/>
      <w:color w:val="D16800" w:themeColor="accent1" w:themeShade="7F"/>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23C01"/>
    <w:rPr>
      <w:color w:val="0000FF"/>
      <w:u w:val="single"/>
    </w:rPr>
  </w:style>
  <w:style w:type="paragraph" w:styleId="Listenabsatz">
    <w:name w:val="List Paragraph"/>
    <w:basedOn w:val="Standard"/>
    <w:uiPriority w:val="34"/>
    <w:qFormat/>
    <w:rsid w:val="00123C01"/>
    <w:pPr>
      <w:ind w:left="720"/>
      <w:contextualSpacing/>
    </w:pPr>
  </w:style>
  <w:style w:type="character" w:styleId="BesuchterLink">
    <w:name w:val="FollowedHyperlink"/>
    <w:basedOn w:val="Absatz-Standardschriftart"/>
    <w:uiPriority w:val="99"/>
    <w:semiHidden/>
    <w:unhideWhenUsed/>
    <w:rsid w:val="00F25453"/>
    <w:rPr>
      <w:color w:val="CBCBCB" w:themeColor="followedHyperlink"/>
      <w:u w:val="single"/>
    </w:rPr>
  </w:style>
  <w:style w:type="paragraph" w:customStyle="1" w:styleId="p1">
    <w:name w:val="p_1"/>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p2">
    <w:name w:val="p_2"/>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p3">
    <w:name w:val="p_3"/>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Kopfzeile">
    <w:name w:val="header"/>
    <w:basedOn w:val="Standard"/>
    <w:link w:val="KopfzeileZchn"/>
    <w:unhideWhenUsed/>
    <w:rsid w:val="00053AF2"/>
    <w:pPr>
      <w:tabs>
        <w:tab w:val="center" w:pos="4536"/>
        <w:tab w:val="right" w:pos="9072"/>
      </w:tabs>
      <w:spacing w:after="0" w:line="240" w:lineRule="auto"/>
    </w:pPr>
  </w:style>
  <w:style w:type="character" w:customStyle="1" w:styleId="KopfzeileZchn">
    <w:name w:val="Kopfzeile Zchn"/>
    <w:basedOn w:val="Absatz-Standardschriftart"/>
    <w:link w:val="Kopfzeile"/>
    <w:rsid w:val="00053AF2"/>
  </w:style>
  <w:style w:type="paragraph" w:styleId="Fuzeile">
    <w:name w:val="footer"/>
    <w:basedOn w:val="Standard"/>
    <w:link w:val="FuzeileZchn"/>
    <w:uiPriority w:val="99"/>
    <w:unhideWhenUsed/>
    <w:rsid w:val="00053A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3AF2"/>
  </w:style>
  <w:style w:type="character" w:customStyle="1" w:styleId="berschrift7Zchn">
    <w:name w:val="Überschrift 7 Zchn"/>
    <w:basedOn w:val="Absatz-Standardschriftart"/>
    <w:link w:val="berschrift7"/>
    <w:rsid w:val="00053AF2"/>
    <w:rPr>
      <w:rFonts w:asciiTheme="majorHAnsi" w:eastAsiaTheme="majorEastAsia" w:hAnsiTheme="majorHAnsi" w:cstheme="majorBidi"/>
      <w:i/>
      <w:iCs/>
      <w:color w:val="D16800" w:themeColor="accent1" w:themeShade="7F"/>
      <w:lang w:val="de-DE"/>
    </w:rPr>
  </w:style>
  <w:style w:type="paragraph" w:styleId="Textkrper">
    <w:name w:val="Body Text"/>
    <w:basedOn w:val="Standard"/>
    <w:link w:val="TextkrperZchn"/>
    <w:uiPriority w:val="99"/>
    <w:semiHidden/>
    <w:rsid w:val="00053AF2"/>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val="de-DE" w:eastAsia="de-DE"/>
    </w:rPr>
  </w:style>
  <w:style w:type="character" w:customStyle="1" w:styleId="TextkrperZchn">
    <w:name w:val="Textkörper Zchn"/>
    <w:basedOn w:val="Absatz-Standardschriftart"/>
    <w:link w:val="Textkrper"/>
    <w:uiPriority w:val="99"/>
    <w:semiHidden/>
    <w:rsid w:val="00053AF2"/>
    <w:rPr>
      <w:rFonts w:ascii="Courier New" w:eastAsia="Times New Roman" w:hAnsi="Courier New" w:cs="Times New Roman"/>
      <w:bCs/>
      <w:sz w:val="24"/>
      <w:szCs w:val="20"/>
      <w:lang w:val="de-DE" w:eastAsia="de-DE"/>
    </w:rPr>
  </w:style>
  <w:style w:type="paragraph" w:customStyle="1" w:styleId="Default">
    <w:name w:val="Default"/>
    <w:rsid w:val="007E7535"/>
    <w:pPr>
      <w:autoSpaceDE w:val="0"/>
      <w:autoSpaceDN w:val="0"/>
      <w:adjustRightInd w:val="0"/>
      <w:spacing w:after="0" w:line="240" w:lineRule="auto"/>
    </w:pPr>
    <w:rPr>
      <w:rFonts w:cs="Arial"/>
      <w:color w:val="000000"/>
      <w:sz w:val="24"/>
      <w:szCs w:val="24"/>
      <w:lang w:val="de-DE"/>
    </w:rPr>
  </w:style>
  <w:style w:type="character" w:customStyle="1" w:styleId="berschrift2Zchn">
    <w:name w:val="Überschrift 2 Zchn"/>
    <w:basedOn w:val="Absatz-Standardschriftart"/>
    <w:link w:val="berschrift2"/>
    <w:uiPriority w:val="9"/>
    <w:semiHidden/>
    <w:rsid w:val="007E7535"/>
    <w:rPr>
      <w:rFonts w:asciiTheme="majorHAnsi" w:eastAsiaTheme="majorEastAsia" w:hAnsiTheme="majorHAnsi" w:cstheme="majorBidi"/>
      <w:color w:val="FF9C3B" w:themeColor="accent1" w:themeShade="BF"/>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49458">
      <w:bodyDiv w:val="1"/>
      <w:marLeft w:val="0"/>
      <w:marRight w:val="0"/>
      <w:marTop w:val="0"/>
      <w:marBottom w:val="0"/>
      <w:divBdr>
        <w:top w:val="none" w:sz="0" w:space="0" w:color="auto"/>
        <w:left w:val="none" w:sz="0" w:space="0" w:color="auto"/>
        <w:bottom w:val="none" w:sz="0" w:space="0" w:color="auto"/>
        <w:right w:val="none" w:sz="0" w:space="0" w:color="auto"/>
      </w:divBdr>
      <w:divsChild>
        <w:div w:id="358507821">
          <w:marLeft w:val="0"/>
          <w:marRight w:val="0"/>
          <w:marTop w:val="0"/>
          <w:marBottom w:val="0"/>
          <w:divBdr>
            <w:top w:val="none" w:sz="0" w:space="0" w:color="auto"/>
            <w:left w:val="none" w:sz="0" w:space="0" w:color="auto"/>
            <w:bottom w:val="none" w:sz="0" w:space="0" w:color="auto"/>
            <w:right w:val="none" w:sz="0" w:space="0" w:color="auto"/>
          </w:divBdr>
        </w:div>
      </w:divsChild>
    </w:div>
    <w:div w:id="870150525">
      <w:bodyDiv w:val="1"/>
      <w:marLeft w:val="0"/>
      <w:marRight w:val="0"/>
      <w:marTop w:val="0"/>
      <w:marBottom w:val="0"/>
      <w:divBdr>
        <w:top w:val="none" w:sz="0" w:space="0" w:color="auto"/>
        <w:left w:val="none" w:sz="0" w:space="0" w:color="auto"/>
        <w:bottom w:val="none" w:sz="0" w:space="0" w:color="auto"/>
        <w:right w:val="none" w:sz="0" w:space="0" w:color="auto"/>
      </w:divBdr>
    </w:div>
    <w:div w:id="181078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s.com/_rubric/index.php?rubric=ESSA+DE+Produkte+Produktberater" TargetMode="External"/><Relationship Id="rId3" Type="http://schemas.openxmlformats.org/officeDocument/2006/relationships/settings" Target="settings.xml"/><Relationship Id="rId7" Type="http://schemas.openxmlformats.org/officeDocument/2006/relationships/hyperlink" Target="http://www.ecb-s.com/_rubric/index.php?rubric=ESSA+EN+ESSA-Association+Brochures+Ord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559</Words>
  <Characters>3526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Amal Eddahmani</cp:lastModifiedBy>
  <cp:revision>18</cp:revision>
  <dcterms:created xsi:type="dcterms:W3CDTF">2017-04-03T12:45:00Z</dcterms:created>
  <dcterms:modified xsi:type="dcterms:W3CDTF">2017-04-12T07:31:00Z</dcterms:modified>
</cp:coreProperties>
</file>