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53EBA" w:rsidRPr="00053AF2" w:rsidRDefault="0097671D" w:rsidP="00053AF2">
      <w:pPr>
        <w:spacing w:after="0" w:line="360" w:lineRule="auto"/>
        <w:rPr>
          <w:rFonts w:eastAsia="Times New Roman" w:cs="Arial"/>
          <w:b/>
          <w:sz w:val="32"/>
          <w:szCs w:val="32"/>
          <w:lang w:val="de-DE" w:eastAsia="de-DE"/>
        </w:rPr>
      </w:pPr>
      <w:r>
        <w:rPr>
          <w:rFonts w:eastAsia="Times New Roman" w:cs="Arial"/>
          <w:b/>
          <w:sz w:val="32"/>
          <w:szCs w:val="32"/>
          <w:lang w:val="de-DE" w:eastAsia="de-DE"/>
        </w:rPr>
        <w:t>Security Essen 2018 – Die neue Struktur der Weltleitmesse</w:t>
      </w:r>
      <w:r w:rsidR="007E5968">
        <w:rPr>
          <w:rFonts w:eastAsia="Times New Roman" w:cs="Arial"/>
          <w:b/>
          <w:sz w:val="32"/>
          <w:szCs w:val="32"/>
          <w:lang w:val="de-DE" w:eastAsia="de-DE"/>
        </w:rPr>
        <w:t xml:space="preserve"> für zivile Sicherheit</w:t>
      </w:r>
    </w:p>
    <w:p w:rsidR="00D67922" w:rsidRPr="00053AF2" w:rsidRDefault="0097671D" w:rsidP="00053AF2">
      <w:pPr>
        <w:spacing w:before="240" w:after="0" w:line="360" w:lineRule="auto"/>
        <w:rPr>
          <w:rFonts w:eastAsia="Times New Roman" w:cs="Arial"/>
          <w:b/>
          <w:color w:val="000000"/>
          <w:sz w:val="24"/>
          <w:szCs w:val="24"/>
          <w:lang w:val="de-DE" w:eastAsia="de-DE"/>
        </w:rPr>
      </w:pPr>
      <w:r>
        <w:rPr>
          <w:rFonts w:eastAsia="Times New Roman" w:cs="Arial"/>
          <w:b/>
          <w:color w:val="000000"/>
          <w:sz w:val="24"/>
          <w:szCs w:val="24"/>
          <w:lang w:val="de-DE" w:eastAsia="de-DE"/>
        </w:rPr>
        <w:t>Inhaltliche und räumliche Neuausrichtung des Messekonzepts</w:t>
      </w:r>
    </w:p>
    <w:p w:rsidR="00981A09" w:rsidRDefault="00981A09" w:rsidP="00873BC9">
      <w:pPr>
        <w:rPr>
          <w:lang w:val="de-DE"/>
        </w:rPr>
      </w:pPr>
    </w:p>
    <w:p w:rsidR="0097671D" w:rsidRDefault="00053AF2" w:rsidP="00873BC9">
      <w:pPr>
        <w:rPr>
          <w:rFonts w:eastAsia="Times New Roman" w:cs="Arial"/>
          <w:b/>
          <w:color w:val="000000"/>
          <w:szCs w:val="24"/>
          <w:lang w:val="de-DE" w:eastAsia="de-DE"/>
        </w:rPr>
      </w:pPr>
      <w:r w:rsidRPr="0097671D">
        <w:rPr>
          <w:rFonts w:eastAsia="Times New Roman" w:cs="Arial"/>
          <w:b/>
          <w:color w:val="000000"/>
          <w:szCs w:val="24"/>
          <w:lang w:val="de-DE" w:eastAsia="de-DE"/>
        </w:rPr>
        <w:t xml:space="preserve">Frankfurt/M. – </w:t>
      </w:r>
      <w:r w:rsidRPr="0097671D">
        <w:rPr>
          <w:rFonts w:eastAsia="Times New Roman" w:cs="Arial"/>
          <w:b/>
          <w:szCs w:val="24"/>
          <w:lang w:val="de-DE" w:eastAsia="de-DE"/>
        </w:rPr>
        <w:t xml:space="preserve">April </w:t>
      </w:r>
      <w:r w:rsidRPr="0097671D">
        <w:rPr>
          <w:rFonts w:eastAsia="Times New Roman" w:cs="Arial"/>
          <w:b/>
          <w:color w:val="000000"/>
          <w:szCs w:val="24"/>
          <w:lang w:val="de-DE" w:eastAsia="de-DE"/>
        </w:rPr>
        <w:t xml:space="preserve">2017. </w:t>
      </w:r>
      <w:r w:rsidR="0097671D">
        <w:rPr>
          <w:rFonts w:eastAsia="Times New Roman" w:cs="Arial"/>
          <w:b/>
          <w:color w:val="000000"/>
          <w:szCs w:val="24"/>
          <w:lang w:val="de-DE" w:eastAsia="de-DE"/>
        </w:rPr>
        <w:t xml:space="preserve">Die Security Essen wird im kommenden Jahr zum 23. Mal ihre Tore öffnen und die internationale Fachwelt der zivilen Sicherheitsbranche für vier Tage zusammenbringen. Sowohl inhaltlich als auch räumlich wird es 2018 einige Veränderungen geben. </w:t>
      </w:r>
    </w:p>
    <w:p w:rsidR="00F24E51" w:rsidRDefault="00F24E51" w:rsidP="00F24E51">
      <w:pPr>
        <w:rPr>
          <w:rFonts w:eastAsia="Times New Roman" w:cs="Arial"/>
          <w:color w:val="000000"/>
          <w:szCs w:val="24"/>
          <w:lang w:val="de-DE" w:eastAsia="de-DE"/>
        </w:rPr>
      </w:pPr>
      <w:r>
        <w:rPr>
          <w:rFonts w:eastAsia="Times New Roman" w:cs="Arial"/>
          <w:color w:val="000000"/>
          <w:szCs w:val="24"/>
          <w:lang w:val="de-DE" w:eastAsia="de-DE"/>
        </w:rPr>
        <w:t>Die weltweit bedeutendste Messe für Sicherheit und Brandschutz findet im kommenden Jahr vom 25. bis zum 28. September 2018 auf dem Essener Messegelände statt. Besucher der Messe dürfen sich bereits jetzt schon auf ein weiterentwickeltes Messekonzept freuen. 2018 bringt nicht nur eine Modernisierung des Messegeländes, sondern vielmehr auch neue Themenschwerpunkte und eine neue Hallenaufteilung. Die neue Strukturierung der Messehallen wurde vom Vorstand Anfang des Jahres bereits verabschiedet und basiert auf den Learnings der letzten Security-Veranstaltungen sowie dem allgemeinen Feedback der Aussteller und</w:t>
      </w:r>
      <w:r w:rsidR="00DA0E85">
        <w:rPr>
          <w:rFonts w:eastAsia="Times New Roman" w:cs="Arial"/>
          <w:color w:val="000000"/>
          <w:szCs w:val="24"/>
          <w:lang w:val="de-DE" w:eastAsia="de-DE"/>
        </w:rPr>
        <w:t xml:space="preserve"> Besucher. Die rund 1.000 erwarteten Aussteller verteilen sich auf die folgenden sechs übergeordneten Themenschwerpunkte:</w:t>
      </w:r>
    </w:p>
    <w:p w:rsidR="00DA0E85" w:rsidRDefault="00DA0E85" w:rsidP="00DA0E85">
      <w:pPr>
        <w:pStyle w:val="Listenabsatz"/>
        <w:numPr>
          <w:ilvl w:val="0"/>
          <w:numId w:val="3"/>
        </w:numPr>
        <w:rPr>
          <w:rFonts w:eastAsia="Times New Roman" w:cs="Arial"/>
          <w:color w:val="000000"/>
          <w:szCs w:val="24"/>
          <w:lang w:val="de-DE" w:eastAsia="de-DE"/>
        </w:rPr>
      </w:pPr>
      <w:r>
        <w:rPr>
          <w:rFonts w:eastAsia="Times New Roman" w:cs="Arial"/>
          <w:color w:val="000000"/>
          <w:szCs w:val="24"/>
          <w:lang w:val="de-DE" w:eastAsia="de-DE"/>
        </w:rPr>
        <w:t xml:space="preserve">Halle 1 – Dienstleistungen </w:t>
      </w:r>
    </w:p>
    <w:p w:rsidR="00DA0E85" w:rsidRDefault="00DA0E85" w:rsidP="00DA0E85">
      <w:pPr>
        <w:pStyle w:val="Listenabsatz"/>
        <w:numPr>
          <w:ilvl w:val="0"/>
          <w:numId w:val="3"/>
        </w:numPr>
        <w:rPr>
          <w:rFonts w:eastAsia="Times New Roman" w:cs="Arial"/>
          <w:color w:val="000000"/>
          <w:szCs w:val="24"/>
          <w:lang w:val="de-DE" w:eastAsia="de-DE"/>
        </w:rPr>
      </w:pPr>
      <w:r>
        <w:rPr>
          <w:rFonts w:eastAsia="Times New Roman" w:cs="Arial"/>
          <w:color w:val="000000"/>
          <w:szCs w:val="24"/>
          <w:lang w:val="de-DE" w:eastAsia="de-DE"/>
        </w:rPr>
        <w:t xml:space="preserve">Halle 2, 3, </w:t>
      </w:r>
      <w:proofErr w:type="spellStart"/>
      <w:r>
        <w:rPr>
          <w:rFonts w:eastAsia="Times New Roman" w:cs="Arial"/>
          <w:color w:val="000000"/>
          <w:szCs w:val="24"/>
          <w:lang w:val="de-DE" w:eastAsia="de-DE"/>
        </w:rPr>
        <w:t>Galeria</w:t>
      </w:r>
      <w:proofErr w:type="spellEnd"/>
      <w:r>
        <w:rPr>
          <w:rFonts w:eastAsia="Times New Roman" w:cs="Arial"/>
          <w:color w:val="000000"/>
          <w:szCs w:val="24"/>
          <w:lang w:val="de-DE" w:eastAsia="de-DE"/>
        </w:rPr>
        <w:t xml:space="preserve"> – Zutritt, Mechatronik, Mechanik und Systeme </w:t>
      </w:r>
    </w:p>
    <w:p w:rsidR="00DA0E85" w:rsidRDefault="00DA0E85" w:rsidP="00DA0E85">
      <w:pPr>
        <w:pStyle w:val="Listenabsatz"/>
        <w:numPr>
          <w:ilvl w:val="0"/>
          <w:numId w:val="3"/>
        </w:numPr>
        <w:rPr>
          <w:rFonts w:eastAsia="Times New Roman" w:cs="Arial"/>
          <w:color w:val="000000"/>
          <w:szCs w:val="24"/>
          <w:lang w:val="de-DE" w:eastAsia="de-DE"/>
        </w:rPr>
      </w:pPr>
      <w:r>
        <w:rPr>
          <w:rFonts w:eastAsia="Times New Roman" w:cs="Arial"/>
          <w:color w:val="000000"/>
          <w:szCs w:val="24"/>
          <w:lang w:val="de-DE" w:eastAsia="de-DE"/>
        </w:rPr>
        <w:t xml:space="preserve">Halle 4, 5 – Video </w:t>
      </w:r>
    </w:p>
    <w:p w:rsidR="00DA0E85" w:rsidRDefault="00DA0E85" w:rsidP="00DA0E85">
      <w:pPr>
        <w:pStyle w:val="Listenabsatz"/>
        <w:numPr>
          <w:ilvl w:val="0"/>
          <w:numId w:val="3"/>
        </w:numPr>
        <w:rPr>
          <w:rFonts w:eastAsia="Times New Roman" w:cs="Arial"/>
          <w:color w:val="000000"/>
          <w:szCs w:val="24"/>
          <w:lang w:val="de-DE" w:eastAsia="de-DE"/>
        </w:rPr>
      </w:pPr>
      <w:r>
        <w:rPr>
          <w:rFonts w:eastAsia="Times New Roman" w:cs="Arial"/>
          <w:color w:val="000000"/>
          <w:szCs w:val="24"/>
          <w:lang w:val="de-DE" w:eastAsia="de-DE"/>
        </w:rPr>
        <w:t>Halle 6 – Brand, Einbruch und Systeme</w:t>
      </w:r>
    </w:p>
    <w:p w:rsidR="00DA0E85" w:rsidRDefault="00DA0E85" w:rsidP="00DA0E85">
      <w:pPr>
        <w:pStyle w:val="Listenabsatz"/>
        <w:numPr>
          <w:ilvl w:val="0"/>
          <w:numId w:val="3"/>
        </w:numPr>
        <w:rPr>
          <w:rFonts w:eastAsia="Times New Roman" w:cs="Arial"/>
          <w:color w:val="000000"/>
          <w:szCs w:val="24"/>
          <w:lang w:val="de-DE" w:eastAsia="de-DE"/>
        </w:rPr>
      </w:pPr>
      <w:r>
        <w:rPr>
          <w:rFonts w:eastAsia="Times New Roman" w:cs="Arial"/>
          <w:color w:val="000000"/>
          <w:szCs w:val="24"/>
          <w:lang w:val="de-DE" w:eastAsia="de-DE"/>
        </w:rPr>
        <w:t xml:space="preserve">Halle 7 – Perimeter </w:t>
      </w:r>
    </w:p>
    <w:p w:rsidR="00DA0E85" w:rsidRPr="00DA0E85" w:rsidRDefault="00DA0E85" w:rsidP="00DA0E85">
      <w:pPr>
        <w:pStyle w:val="Listenabsatz"/>
        <w:numPr>
          <w:ilvl w:val="0"/>
          <w:numId w:val="3"/>
        </w:numPr>
        <w:rPr>
          <w:rFonts w:eastAsia="Times New Roman" w:cs="Arial"/>
          <w:color w:val="000000"/>
          <w:szCs w:val="24"/>
          <w:lang w:val="de-DE" w:eastAsia="de-DE"/>
        </w:rPr>
      </w:pPr>
      <w:r>
        <w:rPr>
          <w:rFonts w:eastAsia="Times New Roman" w:cs="Arial"/>
          <w:color w:val="000000"/>
          <w:szCs w:val="24"/>
          <w:lang w:val="de-DE" w:eastAsia="de-DE"/>
        </w:rPr>
        <w:t xml:space="preserve">Halle 8 – Cyber Security und Wirtschaftsschutz </w:t>
      </w:r>
    </w:p>
    <w:p w:rsidR="0097671D" w:rsidRDefault="00544EFE" w:rsidP="00873BC9">
      <w:pPr>
        <w:rPr>
          <w:rFonts w:eastAsia="Times New Roman" w:cs="Arial"/>
          <w:color w:val="000000"/>
          <w:szCs w:val="24"/>
          <w:lang w:val="de-DE" w:eastAsia="de-DE"/>
        </w:rPr>
      </w:pPr>
      <w:r>
        <w:rPr>
          <w:rFonts w:eastAsia="Times New Roman" w:cs="Arial"/>
          <w:color w:val="000000"/>
          <w:szCs w:val="24"/>
          <w:lang w:val="de-DE" w:eastAsia="de-DE"/>
        </w:rPr>
        <w:t>Erstmals wird den Themen Cyber Security und Wirtschaftsschutz eine eigene Halle zugesprochen. Weiterhin plant die Messe Essen, gemeinsam mit dem BSI Bundesamt für Sicherheit in der Informationstechnik und dem BHE Bundesverband Sicherheitstechnik e.V., einen Fachkongress zu diesen Themen.</w:t>
      </w:r>
    </w:p>
    <w:p w:rsidR="00544EFE" w:rsidRPr="00544EFE" w:rsidRDefault="00544EFE" w:rsidP="00873BC9">
      <w:pPr>
        <w:rPr>
          <w:rFonts w:eastAsia="Times New Roman" w:cs="Arial"/>
          <w:color w:val="000000"/>
          <w:szCs w:val="24"/>
          <w:lang w:val="de-DE" w:eastAsia="de-DE"/>
        </w:rPr>
      </w:pPr>
      <w:r>
        <w:rPr>
          <w:rFonts w:eastAsia="Times New Roman" w:cs="Arial"/>
          <w:color w:val="000000"/>
          <w:szCs w:val="24"/>
          <w:lang w:val="de-DE" w:eastAsia="de-DE"/>
        </w:rPr>
        <w:t xml:space="preserve">Aussteller und </w:t>
      </w:r>
      <w:r w:rsidRPr="00544EFE">
        <w:rPr>
          <w:rFonts w:eastAsia="Times New Roman" w:cs="Arial"/>
          <w:color w:val="000000"/>
          <w:szCs w:val="24"/>
          <w:lang w:val="de-DE" w:eastAsia="de-DE"/>
        </w:rPr>
        <w:t xml:space="preserve">Besucher der Messe </w:t>
      </w:r>
      <w:r>
        <w:rPr>
          <w:rFonts w:eastAsia="Times New Roman" w:cs="Arial"/>
          <w:color w:val="000000"/>
          <w:szCs w:val="24"/>
          <w:lang w:val="de-DE" w:eastAsia="de-DE"/>
        </w:rPr>
        <w:t>können sich</w:t>
      </w:r>
      <w:r w:rsidRPr="00544EFE">
        <w:rPr>
          <w:rFonts w:eastAsia="Times New Roman" w:cs="Arial"/>
          <w:color w:val="000000"/>
          <w:szCs w:val="24"/>
          <w:lang w:val="de-DE" w:eastAsia="de-DE"/>
        </w:rPr>
        <w:t xml:space="preserve"> im kommenden Jahr </w:t>
      </w:r>
      <w:r>
        <w:rPr>
          <w:rFonts w:eastAsia="Times New Roman" w:cs="Arial"/>
          <w:color w:val="000000"/>
          <w:szCs w:val="24"/>
          <w:lang w:val="de-DE" w:eastAsia="de-DE"/>
        </w:rPr>
        <w:t>auch auf die neuen digitalen Services freuen, die sie in Anspruch nehmen können. Hierzu zählt neben dem Media Center au</w:t>
      </w:r>
      <w:bookmarkStart w:id="0" w:name="_GoBack"/>
      <w:bookmarkEnd w:id="0"/>
      <w:r>
        <w:rPr>
          <w:rFonts w:eastAsia="Times New Roman" w:cs="Arial"/>
          <w:color w:val="000000"/>
          <w:szCs w:val="24"/>
          <w:lang w:val="de-DE" w:eastAsia="de-DE"/>
        </w:rPr>
        <w:t xml:space="preserve">ch ein neuer geschlossener Ausstellerbereich. </w:t>
      </w:r>
      <w:r w:rsidR="005838D3">
        <w:rPr>
          <w:rFonts w:eastAsia="Times New Roman" w:cs="Arial"/>
          <w:color w:val="000000"/>
          <w:szCs w:val="24"/>
          <w:lang w:val="de-DE" w:eastAsia="de-DE"/>
        </w:rPr>
        <w:t>Weiterhin</w:t>
      </w:r>
      <w:r>
        <w:rPr>
          <w:rFonts w:eastAsia="Times New Roman" w:cs="Arial"/>
          <w:color w:val="000000"/>
          <w:szCs w:val="24"/>
          <w:lang w:val="de-DE" w:eastAsia="de-DE"/>
        </w:rPr>
        <w:t xml:space="preserve"> wird es einen Relaunch des Internetauftritts der Security Essen und ein Update der Security-App geben.</w:t>
      </w:r>
    </w:p>
    <w:p w:rsidR="007E7535" w:rsidRPr="00053385" w:rsidRDefault="007E7535" w:rsidP="00545740">
      <w:pPr>
        <w:spacing w:after="0" w:line="360" w:lineRule="auto"/>
        <w:rPr>
          <w:rFonts w:eastAsia="Times New Roman" w:cs="Arial"/>
          <w:sz w:val="16"/>
          <w:szCs w:val="16"/>
          <w:lang w:val="de-DE" w:eastAsia="de-DE"/>
        </w:rPr>
      </w:pPr>
    </w:p>
    <w:p w:rsidR="00123C01" w:rsidRPr="00E1245C" w:rsidRDefault="00053AF2" w:rsidP="00545740">
      <w:pPr>
        <w:spacing w:after="0" w:line="360" w:lineRule="auto"/>
        <w:rPr>
          <w:rFonts w:eastAsia="Times New Roman" w:cs="Arial"/>
          <w:sz w:val="16"/>
          <w:szCs w:val="16"/>
          <w:lang w:val="de-DE" w:eastAsia="de-DE"/>
        </w:rPr>
      </w:pPr>
      <w:r w:rsidRPr="00E1245C">
        <w:rPr>
          <w:rFonts w:eastAsia="Times New Roman" w:cs="Arial"/>
          <w:sz w:val="16"/>
          <w:szCs w:val="16"/>
          <w:lang w:val="de-DE" w:eastAsia="de-DE"/>
        </w:rPr>
        <w:t xml:space="preserve">Text: </w:t>
      </w:r>
      <w:r w:rsidR="005838D3">
        <w:rPr>
          <w:rFonts w:eastAsia="Times New Roman" w:cs="Arial"/>
          <w:sz w:val="16"/>
          <w:szCs w:val="16"/>
          <w:lang w:val="de-DE" w:eastAsia="de-DE"/>
        </w:rPr>
        <w:t>1.</w:t>
      </w:r>
      <w:r w:rsidR="00EB3F9D">
        <w:rPr>
          <w:rFonts w:eastAsia="Times New Roman" w:cs="Arial"/>
          <w:sz w:val="16"/>
          <w:szCs w:val="16"/>
          <w:lang w:val="de-DE" w:eastAsia="de-DE"/>
        </w:rPr>
        <w:t>995</w:t>
      </w:r>
      <w:r w:rsidR="00F24E51">
        <w:rPr>
          <w:rFonts w:eastAsia="Times New Roman" w:cs="Arial"/>
          <w:sz w:val="16"/>
          <w:szCs w:val="16"/>
          <w:lang w:val="de-DE" w:eastAsia="de-DE"/>
        </w:rPr>
        <w:t xml:space="preserve"> </w:t>
      </w:r>
      <w:r w:rsidRPr="00E1245C">
        <w:rPr>
          <w:rFonts w:eastAsia="Times New Roman" w:cs="Arial"/>
          <w:sz w:val="16"/>
          <w:szCs w:val="16"/>
          <w:lang w:val="de-DE" w:eastAsia="de-DE"/>
        </w:rPr>
        <w:t>Z. inkl. LZ.</w:t>
      </w:r>
    </w:p>
    <w:p w:rsidR="007E7535" w:rsidRPr="00E1245C" w:rsidRDefault="007E7535" w:rsidP="00545740">
      <w:pPr>
        <w:spacing w:after="0" w:line="360" w:lineRule="auto"/>
        <w:rPr>
          <w:rFonts w:eastAsia="Times New Roman" w:cs="Arial"/>
          <w:sz w:val="16"/>
          <w:szCs w:val="16"/>
          <w:lang w:val="de-DE" w:eastAsia="de-DE"/>
        </w:rPr>
      </w:pPr>
    </w:p>
    <w:p w:rsidR="007E7535" w:rsidRDefault="007E7535" w:rsidP="007E7535">
      <w:pPr>
        <w:pStyle w:val="Default"/>
        <w:rPr>
          <w:b/>
          <w:sz w:val="20"/>
        </w:rPr>
      </w:pPr>
    </w:p>
    <w:p w:rsidR="00544EFE" w:rsidRDefault="00544EFE" w:rsidP="007E7535">
      <w:pPr>
        <w:pStyle w:val="Default"/>
        <w:rPr>
          <w:b/>
          <w:sz w:val="20"/>
        </w:rPr>
      </w:pPr>
    </w:p>
    <w:p w:rsidR="00544EFE" w:rsidRDefault="00544EFE" w:rsidP="007E7535">
      <w:pPr>
        <w:pStyle w:val="Default"/>
        <w:rPr>
          <w:b/>
          <w:sz w:val="20"/>
        </w:rPr>
      </w:pPr>
    </w:p>
    <w:p w:rsidR="00544EFE" w:rsidRPr="00E1245C" w:rsidRDefault="00544EFE" w:rsidP="007E7535">
      <w:pPr>
        <w:pStyle w:val="Default"/>
        <w:rPr>
          <w:b/>
          <w:sz w:val="20"/>
        </w:rPr>
      </w:pPr>
    </w:p>
    <w:p w:rsidR="00E1245C" w:rsidRPr="008610C0" w:rsidRDefault="00E1245C" w:rsidP="00E1245C">
      <w:pPr>
        <w:autoSpaceDE w:val="0"/>
        <w:autoSpaceDN w:val="0"/>
        <w:adjustRightInd w:val="0"/>
        <w:spacing w:after="0" w:line="240" w:lineRule="auto"/>
        <w:rPr>
          <w:rFonts w:eastAsia="Calibri" w:cs="Arial"/>
          <w:sz w:val="18"/>
          <w:szCs w:val="20"/>
          <w:lang w:val="de-DE"/>
        </w:rPr>
      </w:pPr>
      <w:r w:rsidRPr="008610C0">
        <w:rPr>
          <w:rFonts w:eastAsia="Calibri" w:cs="Arial"/>
          <w:b/>
          <w:bCs/>
          <w:sz w:val="18"/>
          <w:szCs w:val="20"/>
          <w:lang w:val="de-DE"/>
        </w:rPr>
        <w:t>BU</w:t>
      </w:r>
      <w:r w:rsidRPr="008610C0">
        <w:rPr>
          <w:rFonts w:eastAsia="Calibri" w:cs="Arial"/>
          <w:sz w:val="18"/>
          <w:szCs w:val="20"/>
          <w:lang w:val="de-DE"/>
        </w:rPr>
        <w:t xml:space="preserve"> Foto </w:t>
      </w:r>
      <w:r w:rsidR="00C37437">
        <w:rPr>
          <w:rFonts w:eastAsia="Calibri" w:cs="Arial"/>
          <w:sz w:val="18"/>
          <w:szCs w:val="20"/>
          <w:lang w:val="de-DE"/>
        </w:rPr>
        <w:t>237</w:t>
      </w:r>
      <w:r w:rsidRPr="008610C0">
        <w:rPr>
          <w:rFonts w:eastAsia="Calibri" w:cs="Arial"/>
          <w:sz w:val="18"/>
          <w:szCs w:val="20"/>
          <w:lang w:val="de-DE"/>
        </w:rPr>
        <w:br/>
      </w:r>
      <w:r w:rsidR="001E55D6">
        <w:rPr>
          <w:rFonts w:eastAsia="Calibri" w:cs="Arial"/>
          <w:sz w:val="18"/>
          <w:szCs w:val="20"/>
          <w:lang w:val="de-DE"/>
        </w:rPr>
        <w:t xml:space="preserve">Auf der kommenden Security Messe gilt erstmals die neue Hallennummerierung.  </w:t>
      </w:r>
      <w:r w:rsidRPr="008610C0">
        <w:rPr>
          <w:rFonts w:eastAsia="Calibri" w:cs="Arial"/>
          <w:sz w:val="18"/>
          <w:szCs w:val="20"/>
          <w:lang w:val="de-DE"/>
        </w:rPr>
        <w:t xml:space="preserve">   </w:t>
      </w:r>
    </w:p>
    <w:p w:rsidR="00E1245C" w:rsidRPr="008610C0" w:rsidRDefault="00E1245C" w:rsidP="00E1245C">
      <w:pPr>
        <w:autoSpaceDE w:val="0"/>
        <w:autoSpaceDN w:val="0"/>
        <w:adjustRightInd w:val="0"/>
        <w:rPr>
          <w:rFonts w:eastAsia="Calibri" w:cs="Arial"/>
          <w:sz w:val="18"/>
          <w:szCs w:val="20"/>
          <w:lang w:val="de-DE"/>
        </w:rPr>
      </w:pPr>
      <w:r w:rsidRPr="008610C0">
        <w:rPr>
          <w:rFonts w:eastAsia="Calibri" w:cs="Arial"/>
          <w:b/>
          <w:sz w:val="18"/>
          <w:szCs w:val="20"/>
          <w:lang w:val="de-DE"/>
        </w:rPr>
        <w:t>Foto:</w:t>
      </w:r>
      <w:r w:rsidRPr="008610C0">
        <w:rPr>
          <w:rFonts w:eastAsia="Calibri" w:cs="Arial"/>
          <w:sz w:val="18"/>
          <w:szCs w:val="20"/>
          <w:lang w:val="de-DE"/>
        </w:rPr>
        <w:t xml:space="preserve"> </w:t>
      </w:r>
      <w:r w:rsidR="001E55D6">
        <w:rPr>
          <w:rFonts w:eastAsia="Calibri" w:cs="Arial"/>
          <w:sz w:val="18"/>
          <w:szCs w:val="20"/>
          <w:lang w:val="de-DE"/>
        </w:rPr>
        <w:t xml:space="preserve">Messe Essen </w:t>
      </w:r>
      <w:r w:rsidR="0030432D">
        <w:rPr>
          <w:rFonts w:eastAsia="Calibri" w:cs="Arial"/>
          <w:sz w:val="18"/>
          <w:szCs w:val="20"/>
          <w:lang w:val="de-DE"/>
        </w:rPr>
        <w:t xml:space="preserve">/ </w:t>
      </w:r>
      <w:r w:rsidR="0030432D" w:rsidRPr="0030432D">
        <w:rPr>
          <w:rFonts w:eastAsia="Calibri" w:cs="Arial"/>
          <w:sz w:val="18"/>
          <w:szCs w:val="20"/>
          <w:lang w:val="de-DE"/>
        </w:rPr>
        <w:t>Fachbesucher in Messehalle 3.</w:t>
      </w:r>
      <w:r w:rsidRPr="008610C0">
        <w:rPr>
          <w:rFonts w:eastAsia="Calibri" w:cs="Arial"/>
          <w:sz w:val="18"/>
          <w:szCs w:val="20"/>
          <w:lang w:val="de-DE"/>
        </w:rPr>
        <w:t xml:space="preserve"> </w:t>
      </w:r>
    </w:p>
    <w:p w:rsidR="007E7535" w:rsidRPr="00E1245C" w:rsidRDefault="007E7535" w:rsidP="007E7535">
      <w:pPr>
        <w:pStyle w:val="Default"/>
        <w:rPr>
          <w:b/>
          <w:sz w:val="20"/>
        </w:rPr>
      </w:pPr>
    </w:p>
    <w:p w:rsidR="007E7535" w:rsidRPr="00E1245C" w:rsidRDefault="007E7535" w:rsidP="007E7535">
      <w:pPr>
        <w:pStyle w:val="Default"/>
        <w:rPr>
          <w:b/>
          <w:sz w:val="20"/>
        </w:rPr>
      </w:pPr>
    </w:p>
    <w:p w:rsidR="007E7535" w:rsidRPr="00E1245C" w:rsidRDefault="007E7535" w:rsidP="007E7535">
      <w:pPr>
        <w:pStyle w:val="Default"/>
        <w:rPr>
          <w:b/>
          <w:sz w:val="20"/>
        </w:rPr>
      </w:pPr>
    </w:p>
    <w:p w:rsidR="007E7535" w:rsidRPr="00E1245C" w:rsidRDefault="007E7535" w:rsidP="007E7535">
      <w:pPr>
        <w:pStyle w:val="Default"/>
        <w:rPr>
          <w:b/>
          <w:sz w:val="20"/>
        </w:rPr>
      </w:pPr>
    </w:p>
    <w:p w:rsidR="007E7535" w:rsidRPr="00E1245C" w:rsidRDefault="007E7535" w:rsidP="007E7535">
      <w:pPr>
        <w:pStyle w:val="Default"/>
        <w:rPr>
          <w:b/>
          <w:sz w:val="20"/>
        </w:rPr>
      </w:pPr>
    </w:p>
    <w:p w:rsidR="007E7535" w:rsidRPr="00E1245C" w:rsidRDefault="007E7535" w:rsidP="007E7535">
      <w:pPr>
        <w:pStyle w:val="Default"/>
        <w:rPr>
          <w:b/>
          <w:sz w:val="20"/>
        </w:rPr>
      </w:pPr>
    </w:p>
    <w:p w:rsidR="007E7535" w:rsidRPr="00E1245C" w:rsidRDefault="007E7535" w:rsidP="007E7535">
      <w:pPr>
        <w:pStyle w:val="Default"/>
        <w:rPr>
          <w:b/>
          <w:sz w:val="20"/>
        </w:rPr>
      </w:pPr>
    </w:p>
    <w:p w:rsidR="007E7535" w:rsidRPr="00E1245C" w:rsidRDefault="007E7535" w:rsidP="007E7535">
      <w:pPr>
        <w:pStyle w:val="Default"/>
        <w:rPr>
          <w:b/>
          <w:sz w:val="20"/>
        </w:rPr>
      </w:pPr>
    </w:p>
    <w:p w:rsidR="007E7535" w:rsidRPr="00E1245C" w:rsidRDefault="007E7535" w:rsidP="007E7535">
      <w:pPr>
        <w:pStyle w:val="Default"/>
        <w:rPr>
          <w:b/>
          <w:sz w:val="20"/>
        </w:rPr>
      </w:pPr>
    </w:p>
    <w:p w:rsidR="007E7535" w:rsidRPr="00E1245C" w:rsidRDefault="007E7535" w:rsidP="007E7535">
      <w:pPr>
        <w:pStyle w:val="Default"/>
        <w:rPr>
          <w:b/>
          <w:sz w:val="20"/>
        </w:rPr>
      </w:pPr>
    </w:p>
    <w:p w:rsidR="007E7535" w:rsidRPr="00E1245C" w:rsidRDefault="007E7535" w:rsidP="007E7535">
      <w:pPr>
        <w:pStyle w:val="Default"/>
        <w:rPr>
          <w:b/>
          <w:sz w:val="20"/>
        </w:rPr>
      </w:pPr>
    </w:p>
    <w:p w:rsidR="007E7535" w:rsidRPr="00E1245C" w:rsidRDefault="007E7535" w:rsidP="007E7535">
      <w:pPr>
        <w:pStyle w:val="Default"/>
        <w:rPr>
          <w:b/>
          <w:sz w:val="20"/>
        </w:rPr>
      </w:pPr>
    </w:p>
    <w:p w:rsidR="007E7535" w:rsidRPr="00E1245C" w:rsidRDefault="007E7535" w:rsidP="007E7535">
      <w:pPr>
        <w:pStyle w:val="Default"/>
        <w:rPr>
          <w:b/>
          <w:sz w:val="20"/>
        </w:rPr>
      </w:pPr>
    </w:p>
    <w:p w:rsidR="007E7535" w:rsidRPr="00E1245C" w:rsidRDefault="007E7535" w:rsidP="007E7535">
      <w:pPr>
        <w:pStyle w:val="Default"/>
        <w:rPr>
          <w:b/>
          <w:sz w:val="20"/>
        </w:rPr>
      </w:pPr>
    </w:p>
    <w:p w:rsidR="007E7535" w:rsidRPr="00E1245C" w:rsidRDefault="007E7535" w:rsidP="007E7535">
      <w:pPr>
        <w:pStyle w:val="Default"/>
        <w:rPr>
          <w:b/>
          <w:sz w:val="20"/>
        </w:rPr>
      </w:pPr>
    </w:p>
    <w:p w:rsidR="007E7535" w:rsidRPr="00E1245C" w:rsidRDefault="007E7535" w:rsidP="007E7535">
      <w:pPr>
        <w:pStyle w:val="Default"/>
        <w:rPr>
          <w:b/>
          <w:sz w:val="20"/>
        </w:rPr>
      </w:pPr>
    </w:p>
    <w:p w:rsidR="007E7535" w:rsidRPr="00E1245C" w:rsidRDefault="007E7535" w:rsidP="007E7535">
      <w:pPr>
        <w:pStyle w:val="Default"/>
        <w:rPr>
          <w:b/>
          <w:sz w:val="20"/>
        </w:rPr>
      </w:pPr>
    </w:p>
    <w:p w:rsidR="007E7535" w:rsidRPr="00E1245C" w:rsidRDefault="007E7535" w:rsidP="007E7535">
      <w:pPr>
        <w:pStyle w:val="Default"/>
        <w:rPr>
          <w:b/>
          <w:sz w:val="20"/>
        </w:rPr>
      </w:pPr>
    </w:p>
    <w:p w:rsidR="007E7535" w:rsidRPr="00E1245C" w:rsidRDefault="007E7535" w:rsidP="007E7535">
      <w:pPr>
        <w:pStyle w:val="Default"/>
        <w:rPr>
          <w:b/>
          <w:sz w:val="20"/>
        </w:rPr>
      </w:pPr>
    </w:p>
    <w:p w:rsidR="007E7535" w:rsidRPr="00E1245C" w:rsidRDefault="007E7535" w:rsidP="007E7535">
      <w:pPr>
        <w:pStyle w:val="Default"/>
        <w:rPr>
          <w:b/>
          <w:sz w:val="20"/>
        </w:rPr>
      </w:pPr>
    </w:p>
    <w:p w:rsidR="007E7535" w:rsidRPr="00E1245C" w:rsidRDefault="007E7535" w:rsidP="007E7535">
      <w:pPr>
        <w:pStyle w:val="Default"/>
        <w:rPr>
          <w:b/>
          <w:sz w:val="20"/>
        </w:rPr>
      </w:pPr>
    </w:p>
    <w:p w:rsidR="007E7535" w:rsidRPr="00E1245C" w:rsidRDefault="007E7535" w:rsidP="007E7535">
      <w:pPr>
        <w:pStyle w:val="Default"/>
        <w:rPr>
          <w:b/>
          <w:sz w:val="20"/>
        </w:rPr>
      </w:pPr>
    </w:p>
    <w:p w:rsidR="007E7535" w:rsidRPr="00E1245C" w:rsidRDefault="007E7535" w:rsidP="007E7535">
      <w:pPr>
        <w:pStyle w:val="Default"/>
        <w:rPr>
          <w:b/>
          <w:sz w:val="20"/>
        </w:rPr>
      </w:pPr>
    </w:p>
    <w:p w:rsidR="007E7535" w:rsidRPr="00E1245C" w:rsidRDefault="007E7535" w:rsidP="007E7535">
      <w:pPr>
        <w:pStyle w:val="Default"/>
        <w:rPr>
          <w:b/>
          <w:sz w:val="20"/>
        </w:rPr>
      </w:pPr>
    </w:p>
    <w:p w:rsidR="007E7535" w:rsidRPr="00E1245C" w:rsidRDefault="007E7535" w:rsidP="007E7535">
      <w:pPr>
        <w:pStyle w:val="Default"/>
        <w:rPr>
          <w:b/>
          <w:sz w:val="20"/>
        </w:rPr>
      </w:pPr>
    </w:p>
    <w:p w:rsidR="007E7535" w:rsidRPr="00E1245C" w:rsidRDefault="007E7535" w:rsidP="007E7535">
      <w:pPr>
        <w:pStyle w:val="Default"/>
        <w:rPr>
          <w:b/>
          <w:sz w:val="20"/>
        </w:rPr>
      </w:pPr>
    </w:p>
    <w:p w:rsidR="007E7535" w:rsidRDefault="007E7535" w:rsidP="007E7535">
      <w:pPr>
        <w:pStyle w:val="Default"/>
        <w:rPr>
          <w:b/>
          <w:sz w:val="20"/>
        </w:rPr>
      </w:pPr>
    </w:p>
    <w:p w:rsidR="008635BD" w:rsidRDefault="008635BD" w:rsidP="007E7535">
      <w:pPr>
        <w:pStyle w:val="Default"/>
        <w:rPr>
          <w:b/>
          <w:sz w:val="20"/>
        </w:rPr>
      </w:pPr>
    </w:p>
    <w:p w:rsidR="008635BD" w:rsidRDefault="008635BD" w:rsidP="007E7535">
      <w:pPr>
        <w:pStyle w:val="Default"/>
        <w:rPr>
          <w:b/>
          <w:sz w:val="20"/>
        </w:rPr>
      </w:pPr>
    </w:p>
    <w:p w:rsidR="008635BD" w:rsidRDefault="008635BD" w:rsidP="007E7535">
      <w:pPr>
        <w:pStyle w:val="Default"/>
        <w:rPr>
          <w:b/>
          <w:sz w:val="20"/>
        </w:rPr>
      </w:pPr>
    </w:p>
    <w:p w:rsidR="008635BD" w:rsidRDefault="008635BD" w:rsidP="007E7535">
      <w:pPr>
        <w:pStyle w:val="Default"/>
        <w:rPr>
          <w:b/>
          <w:sz w:val="20"/>
        </w:rPr>
      </w:pPr>
    </w:p>
    <w:p w:rsidR="008635BD" w:rsidRDefault="008635BD" w:rsidP="007E7535">
      <w:pPr>
        <w:pStyle w:val="Default"/>
        <w:rPr>
          <w:b/>
          <w:sz w:val="20"/>
        </w:rPr>
      </w:pPr>
    </w:p>
    <w:p w:rsidR="008635BD" w:rsidRDefault="008635BD" w:rsidP="007E7535">
      <w:pPr>
        <w:pStyle w:val="Default"/>
        <w:rPr>
          <w:b/>
          <w:sz w:val="20"/>
        </w:rPr>
      </w:pPr>
    </w:p>
    <w:p w:rsidR="008635BD" w:rsidRDefault="008635BD" w:rsidP="007E7535">
      <w:pPr>
        <w:pStyle w:val="Default"/>
        <w:rPr>
          <w:b/>
          <w:sz w:val="20"/>
        </w:rPr>
      </w:pPr>
    </w:p>
    <w:p w:rsidR="008635BD" w:rsidRPr="00E1245C" w:rsidRDefault="008635BD" w:rsidP="007E7535">
      <w:pPr>
        <w:pStyle w:val="Default"/>
        <w:rPr>
          <w:b/>
          <w:sz w:val="20"/>
        </w:rPr>
      </w:pPr>
    </w:p>
    <w:p w:rsidR="007E7535" w:rsidRPr="00E1245C" w:rsidRDefault="007E7535" w:rsidP="007E7535">
      <w:pPr>
        <w:pStyle w:val="Default"/>
        <w:rPr>
          <w:b/>
          <w:sz w:val="20"/>
        </w:rPr>
      </w:pPr>
    </w:p>
    <w:p w:rsidR="007E7535" w:rsidRPr="00E1245C" w:rsidRDefault="007E7535" w:rsidP="007E7535">
      <w:pPr>
        <w:pStyle w:val="Default"/>
        <w:rPr>
          <w:b/>
          <w:sz w:val="20"/>
        </w:rPr>
      </w:pPr>
    </w:p>
    <w:p w:rsidR="007E7535" w:rsidRPr="00E1245C" w:rsidRDefault="007E7535" w:rsidP="007E7535">
      <w:pPr>
        <w:pStyle w:val="Default"/>
        <w:rPr>
          <w:b/>
          <w:sz w:val="20"/>
        </w:rPr>
      </w:pPr>
      <w:r w:rsidRPr="00E1245C">
        <w:rPr>
          <w:b/>
          <w:sz w:val="20"/>
        </w:rPr>
        <w:t>Background ESSA</w:t>
      </w:r>
    </w:p>
    <w:p w:rsidR="007E7535" w:rsidRPr="00E1245C" w:rsidRDefault="007E7535" w:rsidP="007E7535">
      <w:pPr>
        <w:pStyle w:val="Default"/>
        <w:rPr>
          <w:sz w:val="20"/>
        </w:rPr>
      </w:pPr>
    </w:p>
    <w:p w:rsidR="007E7535" w:rsidRPr="00962344" w:rsidRDefault="007E7535" w:rsidP="007E7535">
      <w:pPr>
        <w:pStyle w:val="Default"/>
        <w:rPr>
          <w:sz w:val="20"/>
        </w:rPr>
      </w:pPr>
      <w:r w:rsidRPr="00962344">
        <w:rPr>
          <w:b/>
          <w:sz w:val="20"/>
        </w:rPr>
        <w:t>ESSA – The International Security Association</w:t>
      </w:r>
      <w:r w:rsidRPr="00962344">
        <w:rPr>
          <w:sz w:val="20"/>
        </w:rPr>
        <w:t xml:space="preserve"> ist der führende internationale Verband der Sicherheitsbranche mit Sitz in Frankfurt/Main. ESSA hat zurzeit mehr als 134 Mitglieder aus 38 Ländern. </w:t>
      </w:r>
    </w:p>
    <w:p w:rsidR="007E7535" w:rsidRPr="00545740" w:rsidRDefault="007E7535" w:rsidP="00545740">
      <w:pPr>
        <w:spacing w:after="0" w:line="360" w:lineRule="auto"/>
        <w:rPr>
          <w:rFonts w:eastAsia="Times New Roman" w:cs="Arial"/>
          <w:sz w:val="16"/>
          <w:szCs w:val="16"/>
          <w:lang w:eastAsia="de-DE"/>
        </w:rPr>
      </w:pPr>
    </w:p>
    <w:sectPr w:rsidR="007E7535" w:rsidRPr="00545740">
      <w:headerReference w:type="default" r:id="rId7"/>
      <w:footerReference w:type="default" r:id="rId8"/>
      <w:pgSz w:w="12240" w:h="15840"/>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53AF2" w:rsidRDefault="00053AF2" w:rsidP="00053AF2">
      <w:pPr>
        <w:spacing w:after="0" w:line="240" w:lineRule="auto"/>
      </w:pPr>
      <w:r>
        <w:separator/>
      </w:r>
    </w:p>
  </w:endnote>
  <w:endnote w:type="continuationSeparator" w:id="0">
    <w:p w:rsidR="00053AF2" w:rsidRDefault="00053AF2" w:rsidP="00053AF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7535" w:rsidRPr="00343020" w:rsidRDefault="007E7535" w:rsidP="007E7535">
    <w:pPr>
      <w:pStyle w:val="berschrift2"/>
      <w:jc w:val="both"/>
      <w:rPr>
        <w:rFonts w:ascii="Arial" w:hAnsi="Arial" w:cs="Arial"/>
        <w:bCs/>
        <w:iCs/>
        <w:color w:val="auto"/>
        <w:sz w:val="16"/>
        <w:szCs w:val="16"/>
      </w:rPr>
    </w:pPr>
    <w:r w:rsidRPr="00343020">
      <w:rPr>
        <w:rFonts w:ascii="Arial" w:hAnsi="Arial" w:cs="Arial"/>
        <w:b/>
        <w:iCs/>
        <w:color w:val="auto"/>
        <w:sz w:val="16"/>
      </w:rPr>
      <w:t>Weitere Infos</w:t>
    </w:r>
    <w:r w:rsidRPr="00343020">
      <w:rPr>
        <w:rFonts w:ascii="Arial" w:hAnsi="Arial" w:cs="Arial"/>
        <w:iCs/>
        <w:color w:val="auto"/>
        <w:sz w:val="16"/>
      </w:rPr>
      <w:t>:</w:t>
    </w:r>
    <w:r w:rsidRPr="00343020">
      <w:rPr>
        <w:rFonts w:ascii="Arial" w:hAnsi="Arial" w:cs="Arial"/>
        <w:bCs/>
        <w:iCs/>
        <w:color w:val="auto"/>
        <w:sz w:val="16"/>
      </w:rPr>
      <w:t xml:space="preserve"> ESSA, Amal Eddahmani</w:t>
    </w:r>
    <w:r w:rsidRPr="00343020">
      <w:rPr>
        <w:rFonts w:ascii="Arial" w:hAnsi="Arial" w:cs="Arial"/>
        <w:bCs/>
        <w:iCs/>
        <w:color w:val="auto"/>
        <w:sz w:val="16"/>
        <w:szCs w:val="22"/>
      </w:rPr>
      <w:t xml:space="preserve">, </w:t>
    </w:r>
    <w:r w:rsidRPr="00343020">
      <w:rPr>
        <w:rFonts w:ascii="Arial" w:hAnsi="Arial" w:cs="Arial"/>
        <w:bCs/>
        <w:iCs/>
        <w:color w:val="auto"/>
        <w:sz w:val="16"/>
        <w:szCs w:val="16"/>
      </w:rPr>
      <w:t>Lyoner Str. 18, D-60528 Frankfurt/M.</w:t>
    </w:r>
  </w:p>
  <w:p w:rsidR="007E7535" w:rsidRPr="00343020" w:rsidRDefault="007E7535" w:rsidP="007E7535">
    <w:pPr>
      <w:pStyle w:val="berschrift2"/>
      <w:jc w:val="both"/>
      <w:rPr>
        <w:rFonts w:ascii="Arial" w:hAnsi="Arial" w:cs="Arial"/>
        <w:bCs/>
        <w:iCs/>
        <w:color w:val="auto"/>
        <w:sz w:val="16"/>
        <w:szCs w:val="16"/>
        <w:lang w:val="en-US"/>
      </w:rPr>
    </w:pPr>
    <w:r w:rsidRPr="00343020">
      <w:rPr>
        <w:rFonts w:ascii="Arial" w:hAnsi="Arial" w:cs="Arial"/>
        <w:bCs/>
        <w:iCs/>
        <w:color w:val="auto"/>
        <w:sz w:val="16"/>
        <w:szCs w:val="16"/>
        <w:lang w:val="en-US"/>
      </w:rPr>
      <w:t xml:space="preserve">Phone +49 69 6603-11 64, Fax +49 69 6603-24 56, </w:t>
    </w:r>
    <w:r>
      <w:rPr>
        <w:rFonts w:ascii="Arial" w:hAnsi="Arial" w:cs="Arial"/>
        <w:bCs/>
        <w:iCs/>
        <w:color w:val="auto"/>
        <w:sz w:val="16"/>
        <w:szCs w:val="16"/>
        <w:lang w:val="en-US"/>
      </w:rPr>
      <w:t>amal.eddahmani</w:t>
    </w:r>
    <w:r w:rsidRPr="00343020">
      <w:rPr>
        <w:rFonts w:ascii="Arial" w:hAnsi="Arial" w:cs="Arial"/>
        <w:bCs/>
        <w:iCs/>
        <w:color w:val="auto"/>
        <w:sz w:val="16"/>
        <w:szCs w:val="16"/>
        <w:lang w:val="en-US"/>
      </w:rPr>
      <w:t>@ecb-s.com, www.ecb-s.com</w:t>
    </w:r>
  </w:p>
  <w:p w:rsidR="007E7535" w:rsidRPr="007E7535" w:rsidRDefault="007E7535" w:rsidP="007E7535">
    <w:pPr>
      <w:rPr>
        <w:rFonts w:cs="Arial"/>
        <w:iCs/>
        <w:sz w:val="16"/>
        <w:lang w:val="de-DE"/>
      </w:rPr>
    </w:pPr>
    <w:r w:rsidRPr="007E7535">
      <w:rPr>
        <w:rFonts w:cs="Arial"/>
        <w:iCs/>
        <w:sz w:val="16"/>
        <w:lang w:val="de-DE"/>
      </w:rPr>
      <w:t>Sie finden diese Presseinfo + Fotomaterial zum Download auch unter: www.ecb-s.com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53AF2" w:rsidRDefault="00053AF2" w:rsidP="00053AF2">
      <w:pPr>
        <w:spacing w:after="0" w:line="240" w:lineRule="auto"/>
      </w:pPr>
      <w:r>
        <w:separator/>
      </w:r>
    </w:p>
  </w:footnote>
  <w:footnote w:type="continuationSeparator" w:id="0">
    <w:p w:rsidR="00053AF2" w:rsidRDefault="00053AF2" w:rsidP="00053AF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3AF2" w:rsidRPr="00343020" w:rsidRDefault="00053AF2" w:rsidP="00053AF2">
    <w:pPr>
      <w:pStyle w:val="berschrift7"/>
      <w:rPr>
        <w:i w:val="0"/>
        <w:iCs w:val="0"/>
        <w:caps/>
        <w:color w:val="A6A6A6"/>
        <w:sz w:val="20"/>
        <w:lang w:val="en-US"/>
      </w:rPr>
    </w:pPr>
    <w:r>
      <w:rPr>
        <w:noProof/>
        <w:lang w:eastAsia="de-DE"/>
      </w:rPr>
      <w:drawing>
        <wp:anchor distT="0" distB="0" distL="114300" distR="114300" simplePos="0" relativeHeight="251659264" behindDoc="1" locked="0" layoutInCell="1" allowOverlap="1" wp14:anchorId="0C8D6CD9" wp14:editId="28956972">
          <wp:simplePos x="0" y="0"/>
          <wp:positionH relativeFrom="column">
            <wp:posOffset>5250180</wp:posOffset>
          </wp:positionH>
          <wp:positionV relativeFrom="paragraph">
            <wp:posOffset>-159385</wp:posOffset>
          </wp:positionV>
          <wp:extent cx="751840" cy="751840"/>
          <wp:effectExtent l="0" t="0" r="0" b="0"/>
          <wp:wrapTight wrapText="bothSides">
            <wp:wrapPolygon edited="0">
              <wp:start x="0" y="0"/>
              <wp:lineTo x="0" y="20797"/>
              <wp:lineTo x="20797" y="20797"/>
              <wp:lineTo x="20797" y="0"/>
              <wp:lineTo x="0" y="0"/>
            </wp:wrapPolygon>
          </wp:wrapTight>
          <wp:docPr id="1" name="Grafik 1" descr="ESSA_Logo_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descr="ESSA_Logo_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1840" cy="751840"/>
                  </a:xfrm>
                  <a:prstGeom prst="rect">
                    <a:avLst/>
                  </a:prstGeom>
                  <a:noFill/>
                  <a:ln>
                    <a:noFill/>
                  </a:ln>
                </pic:spPr>
              </pic:pic>
            </a:graphicData>
          </a:graphic>
          <wp14:sizeRelH relativeFrom="page">
            <wp14:pctWidth>0</wp14:pctWidth>
          </wp14:sizeRelH>
          <wp14:sizeRelV relativeFrom="page">
            <wp14:pctHeight>0</wp14:pctHeight>
          </wp14:sizeRelV>
        </wp:anchor>
      </w:drawing>
    </w:r>
    <w:proofErr w:type="spellStart"/>
    <w:r w:rsidRPr="00343020">
      <w:rPr>
        <w:b/>
        <w:bCs/>
        <w:i w:val="0"/>
        <w:iCs w:val="0"/>
        <w:color w:val="A6A6A6"/>
        <w:lang w:val="en-US"/>
      </w:rPr>
      <w:t>PresseInfo</w:t>
    </w:r>
    <w:proofErr w:type="spellEnd"/>
    <w:r w:rsidRPr="00343020">
      <w:rPr>
        <w:b/>
        <w:bCs/>
        <w:i w:val="0"/>
        <w:iCs w:val="0"/>
        <w:color w:val="A6A6A6"/>
        <w:lang w:val="en-US"/>
      </w:rPr>
      <w:t xml:space="preserve"> </w:t>
    </w:r>
    <w:r w:rsidRPr="00343020">
      <w:rPr>
        <w:i w:val="0"/>
        <w:iCs w:val="0"/>
        <w:color w:val="A6A6A6"/>
        <w:sz w:val="24"/>
        <w:lang w:val="en-US"/>
      </w:rPr>
      <w:t>Nr. 0</w:t>
    </w:r>
    <w:r w:rsidR="0097671D">
      <w:rPr>
        <w:i w:val="0"/>
        <w:iCs w:val="0"/>
        <w:color w:val="A6A6A6"/>
        <w:sz w:val="24"/>
        <w:lang w:val="en-US"/>
      </w:rPr>
      <w:t>3</w:t>
    </w:r>
    <w:r>
      <w:rPr>
        <w:i w:val="0"/>
        <w:iCs w:val="0"/>
        <w:color w:val="A6A6A6"/>
        <w:sz w:val="24"/>
        <w:lang w:val="en-US"/>
      </w:rPr>
      <w:t>-17</w:t>
    </w:r>
  </w:p>
  <w:p w:rsidR="00053AF2" w:rsidRPr="00B95D83" w:rsidRDefault="00053AF2" w:rsidP="00053AF2">
    <w:pPr>
      <w:spacing w:before="240"/>
      <w:rPr>
        <w:rFonts w:cs="Arial"/>
        <w:b/>
      </w:rPr>
    </w:pPr>
    <w:r w:rsidRPr="00BB657D">
      <w:rPr>
        <w:rFonts w:cs="Arial"/>
        <w:b/>
        <w:highlight w:val="lightGray"/>
      </w:rPr>
      <w:t xml:space="preserve">ESSA – The International Security Association </w:t>
    </w:r>
  </w:p>
  <w:p w:rsidR="00053AF2" w:rsidRPr="00343020" w:rsidRDefault="00053AF2" w:rsidP="00053AF2">
    <w:pPr>
      <w:pStyle w:val="Kopfzeile"/>
    </w:pPr>
  </w:p>
  <w:p w:rsidR="00053AF2" w:rsidRPr="00343020" w:rsidRDefault="00053AF2" w:rsidP="00053AF2">
    <w:pPr>
      <w:pStyle w:val="Kopfzeile"/>
    </w:pPr>
  </w:p>
  <w:p w:rsidR="00053AF2" w:rsidRDefault="00053AF2">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D5A08B6"/>
    <w:multiLevelType w:val="hybridMultilevel"/>
    <w:tmpl w:val="ACE8C5B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F946CCA"/>
    <w:multiLevelType w:val="hybridMultilevel"/>
    <w:tmpl w:val="6066B3D6"/>
    <w:lvl w:ilvl="0" w:tplc="7F5C7D7C">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674635D4"/>
    <w:multiLevelType w:val="hybridMultilevel"/>
    <w:tmpl w:val="0A26BE56"/>
    <w:lvl w:ilvl="0" w:tplc="94481D1C">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3C01"/>
    <w:rsid w:val="00053385"/>
    <w:rsid w:val="00053821"/>
    <w:rsid w:val="00053AF2"/>
    <w:rsid w:val="000D00E1"/>
    <w:rsid w:val="000D30F6"/>
    <w:rsid w:val="00123C01"/>
    <w:rsid w:val="001B3138"/>
    <w:rsid w:val="001D56B9"/>
    <w:rsid w:val="001E55D6"/>
    <w:rsid w:val="00283DC0"/>
    <w:rsid w:val="0030432D"/>
    <w:rsid w:val="003515D9"/>
    <w:rsid w:val="003D3A27"/>
    <w:rsid w:val="00440CA1"/>
    <w:rsid w:val="00466348"/>
    <w:rsid w:val="004A2DEF"/>
    <w:rsid w:val="004E504E"/>
    <w:rsid w:val="004F226E"/>
    <w:rsid w:val="00544EFE"/>
    <w:rsid w:val="00545740"/>
    <w:rsid w:val="005838D3"/>
    <w:rsid w:val="006A41D4"/>
    <w:rsid w:val="006B1680"/>
    <w:rsid w:val="006D7F77"/>
    <w:rsid w:val="006E0037"/>
    <w:rsid w:val="006F38D3"/>
    <w:rsid w:val="0072501B"/>
    <w:rsid w:val="00772612"/>
    <w:rsid w:val="007B7F3C"/>
    <w:rsid w:val="007E5968"/>
    <w:rsid w:val="007E7535"/>
    <w:rsid w:val="008528A0"/>
    <w:rsid w:val="008610C0"/>
    <w:rsid w:val="008635BD"/>
    <w:rsid w:val="00873BC9"/>
    <w:rsid w:val="0097671D"/>
    <w:rsid w:val="00981A09"/>
    <w:rsid w:val="009D13CC"/>
    <w:rsid w:val="009E591C"/>
    <w:rsid w:val="009F1C00"/>
    <w:rsid w:val="00A53EBA"/>
    <w:rsid w:val="00A57F08"/>
    <w:rsid w:val="00AD4592"/>
    <w:rsid w:val="00BA117B"/>
    <w:rsid w:val="00BD752F"/>
    <w:rsid w:val="00C37437"/>
    <w:rsid w:val="00D0469F"/>
    <w:rsid w:val="00D0767C"/>
    <w:rsid w:val="00D22A11"/>
    <w:rsid w:val="00D4377B"/>
    <w:rsid w:val="00D52A1A"/>
    <w:rsid w:val="00D579C1"/>
    <w:rsid w:val="00D67922"/>
    <w:rsid w:val="00DA0E85"/>
    <w:rsid w:val="00E1245C"/>
    <w:rsid w:val="00E52344"/>
    <w:rsid w:val="00E547A2"/>
    <w:rsid w:val="00EB3F9D"/>
    <w:rsid w:val="00EB5904"/>
    <w:rsid w:val="00EE5D10"/>
    <w:rsid w:val="00F24E51"/>
    <w:rsid w:val="00F25453"/>
    <w:rsid w:val="00F566F1"/>
    <w:rsid w:val="00FD513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50B21E"/>
  <w15:chartTrackingRefBased/>
  <w15:docId w15:val="{CF253C22-A8BA-49C9-AA7E-3B930BA9B6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Standard">
    <w:name w:val="Normal"/>
    <w:qFormat/>
  </w:style>
  <w:style w:type="paragraph" w:styleId="berschrift2">
    <w:name w:val="heading 2"/>
    <w:basedOn w:val="Standard"/>
    <w:next w:val="Standard"/>
    <w:link w:val="berschrift2Zchn"/>
    <w:uiPriority w:val="9"/>
    <w:semiHidden/>
    <w:unhideWhenUsed/>
    <w:qFormat/>
    <w:rsid w:val="007E7535"/>
    <w:pPr>
      <w:keepNext/>
      <w:keepLines/>
      <w:spacing w:before="40" w:after="0"/>
      <w:outlineLvl w:val="1"/>
    </w:pPr>
    <w:rPr>
      <w:rFonts w:asciiTheme="majorHAnsi" w:eastAsiaTheme="majorEastAsia" w:hAnsiTheme="majorHAnsi" w:cstheme="majorBidi"/>
      <w:color w:val="FF9C3B" w:themeColor="accent1" w:themeShade="BF"/>
      <w:sz w:val="26"/>
      <w:szCs w:val="26"/>
      <w:lang w:val="de-DE"/>
    </w:rPr>
  </w:style>
  <w:style w:type="paragraph" w:styleId="berschrift7">
    <w:name w:val="heading 7"/>
    <w:basedOn w:val="Standard"/>
    <w:next w:val="Standard"/>
    <w:link w:val="berschrift7Zchn"/>
    <w:unhideWhenUsed/>
    <w:qFormat/>
    <w:rsid w:val="00053AF2"/>
    <w:pPr>
      <w:keepNext/>
      <w:keepLines/>
      <w:spacing w:before="40" w:after="0"/>
      <w:outlineLvl w:val="6"/>
    </w:pPr>
    <w:rPr>
      <w:rFonts w:asciiTheme="majorHAnsi" w:eastAsiaTheme="majorEastAsia" w:hAnsiTheme="majorHAnsi" w:cstheme="majorBidi"/>
      <w:i/>
      <w:iCs/>
      <w:color w:val="D16800" w:themeColor="accent1" w:themeShade="7F"/>
      <w:lang w:val="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123C01"/>
    <w:rPr>
      <w:color w:val="0000FF"/>
      <w:u w:val="single"/>
    </w:rPr>
  </w:style>
  <w:style w:type="paragraph" w:styleId="Listenabsatz">
    <w:name w:val="List Paragraph"/>
    <w:basedOn w:val="Standard"/>
    <w:uiPriority w:val="34"/>
    <w:qFormat/>
    <w:rsid w:val="00123C01"/>
    <w:pPr>
      <w:ind w:left="720"/>
      <w:contextualSpacing/>
    </w:pPr>
  </w:style>
  <w:style w:type="character" w:styleId="BesuchterLink">
    <w:name w:val="FollowedHyperlink"/>
    <w:basedOn w:val="Absatz-Standardschriftart"/>
    <w:uiPriority w:val="99"/>
    <w:semiHidden/>
    <w:unhideWhenUsed/>
    <w:rsid w:val="00F25453"/>
    <w:rPr>
      <w:color w:val="CBCBCB" w:themeColor="followedHyperlink"/>
      <w:u w:val="single"/>
    </w:rPr>
  </w:style>
  <w:style w:type="paragraph" w:customStyle="1" w:styleId="p1">
    <w:name w:val="p_1"/>
    <w:basedOn w:val="Standard"/>
    <w:rsid w:val="003D3A27"/>
    <w:pPr>
      <w:spacing w:before="100" w:beforeAutospacing="1" w:after="100" w:afterAutospacing="1" w:line="240" w:lineRule="auto"/>
    </w:pPr>
    <w:rPr>
      <w:rFonts w:ascii="Times New Roman" w:eastAsia="Times New Roman" w:hAnsi="Times New Roman" w:cs="Times New Roman"/>
      <w:sz w:val="24"/>
      <w:szCs w:val="24"/>
      <w:lang w:val="de-DE" w:eastAsia="de-DE"/>
    </w:rPr>
  </w:style>
  <w:style w:type="paragraph" w:customStyle="1" w:styleId="p2">
    <w:name w:val="p_2"/>
    <w:basedOn w:val="Standard"/>
    <w:rsid w:val="003D3A27"/>
    <w:pPr>
      <w:spacing w:before="100" w:beforeAutospacing="1" w:after="100" w:afterAutospacing="1" w:line="240" w:lineRule="auto"/>
    </w:pPr>
    <w:rPr>
      <w:rFonts w:ascii="Times New Roman" w:eastAsia="Times New Roman" w:hAnsi="Times New Roman" w:cs="Times New Roman"/>
      <w:sz w:val="24"/>
      <w:szCs w:val="24"/>
      <w:lang w:val="de-DE" w:eastAsia="de-DE"/>
    </w:rPr>
  </w:style>
  <w:style w:type="paragraph" w:customStyle="1" w:styleId="p3">
    <w:name w:val="p_3"/>
    <w:basedOn w:val="Standard"/>
    <w:rsid w:val="003D3A27"/>
    <w:pPr>
      <w:spacing w:before="100" w:beforeAutospacing="1" w:after="100" w:afterAutospacing="1" w:line="240" w:lineRule="auto"/>
    </w:pPr>
    <w:rPr>
      <w:rFonts w:ascii="Times New Roman" w:eastAsia="Times New Roman" w:hAnsi="Times New Roman" w:cs="Times New Roman"/>
      <w:sz w:val="24"/>
      <w:szCs w:val="24"/>
      <w:lang w:val="de-DE" w:eastAsia="de-DE"/>
    </w:rPr>
  </w:style>
  <w:style w:type="paragraph" w:styleId="Kopfzeile">
    <w:name w:val="header"/>
    <w:basedOn w:val="Standard"/>
    <w:link w:val="KopfzeileZchn"/>
    <w:unhideWhenUsed/>
    <w:rsid w:val="00053AF2"/>
    <w:pPr>
      <w:tabs>
        <w:tab w:val="center" w:pos="4536"/>
        <w:tab w:val="right" w:pos="9072"/>
      </w:tabs>
      <w:spacing w:after="0" w:line="240" w:lineRule="auto"/>
    </w:pPr>
  </w:style>
  <w:style w:type="character" w:customStyle="1" w:styleId="KopfzeileZchn">
    <w:name w:val="Kopfzeile Zchn"/>
    <w:basedOn w:val="Absatz-Standardschriftart"/>
    <w:link w:val="Kopfzeile"/>
    <w:rsid w:val="00053AF2"/>
  </w:style>
  <w:style w:type="paragraph" w:styleId="Fuzeile">
    <w:name w:val="footer"/>
    <w:basedOn w:val="Standard"/>
    <w:link w:val="FuzeileZchn"/>
    <w:uiPriority w:val="99"/>
    <w:unhideWhenUsed/>
    <w:rsid w:val="00053AF2"/>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053AF2"/>
  </w:style>
  <w:style w:type="character" w:customStyle="1" w:styleId="berschrift7Zchn">
    <w:name w:val="Überschrift 7 Zchn"/>
    <w:basedOn w:val="Absatz-Standardschriftart"/>
    <w:link w:val="berschrift7"/>
    <w:rsid w:val="00053AF2"/>
    <w:rPr>
      <w:rFonts w:asciiTheme="majorHAnsi" w:eastAsiaTheme="majorEastAsia" w:hAnsiTheme="majorHAnsi" w:cstheme="majorBidi"/>
      <w:i/>
      <w:iCs/>
      <w:color w:val="D16800" w:themeColor="accent1" w:themeShade="7F"/>
      <w:lang w:val="de-DE"/>
    </w:rPr>
  </w:style>
  <w:style w:type="paragraph" w:styleId="Textkrper">
    <w:name w:val="Body Text"/>
    <w:basedOn w:val="Standard"/>
    <w:link w:val="TextkrperZchn"/>
    <w:uiPriority w:val="99"/>
    <w:semiHidden/>
    <w:rsid w:val="00053AF2"/>
    <w:pPr>
      <w:overflowPunct w:val="0"/>
      <w:autoSpaceDE w:val="0"/>
      <w:autoSpaceDN w:val="0"/>
      <w:adjustRightInd w:val="0"/>
      <w:spacing w:after="0" w:line="360" w:lineRule="auto"/>
      <w:textAlignment w:val="baseline"/>
    </w:pPr>
    <w:rPr>
      <w:rFonts w:ascii="Courier New" w:eastAsia="Times New Roman" w:hAnsi="Courier New" w:cs="Times New Roman"/>
      <w:bCs/>
      <w:sz w:val="24"/>
      <w:szCs w:val="20"/>
      <w:lang w:val="de-DE" w:eastAsia="de-DE"/>
    </w:rPr>
  </w:style>
  <w:style w:type="character" w:customStyle="1" w:styleId="TextkrperZchn">
    <w:name w:val="Textkörper Zchn"/>
    <w:basedOn w:val="Absatz-Standardschriftart"/>
    <w:link w:val="Textkrper"/>
    <w:uiPriority w:val="99"/>
    <w:semiHidden/>
    <w:rsid w:val="00053AF2"/>
    <w:rPr>
      <w:rFonts w:ascii="Courier New" w:eastAsia="Times New Roman" w:hAnsi="Courier New" w:cs="Times New Roman"/>
      <w:bCs/>
      <w:sz w:val="24"/>
      <w:szCs w:val="20"/>
      <w:lang w:val="de-DE" w:eastAsia="de-DE"/>
    </w:rPr>
  </w:style>
  <w:style w:type="paragraph" w:customStyle="1" w:styleId="Default">
    <w:name w:val="Default"/>
    <w:rsid w:val="007E7535"/>
    <w:pPr>
      <w:autoSpaceDE w:val="0"/>
      <w:autoSpaceDN w:val="0"/>
      <w:adjustRightInd w:val="0"/>
      <w:spacing w:after="0" w:line="240" w:lineRule="auto"/>
    </w:pPr>
    <w:rPr>
      <w:rFonts w:cs="Arial"/>
      <w:color w:val="000000"/>
      <w:sz w:val="24"/>
      <w:szCs w:val="24"/>
      <w:lang w:val="de-DE"/>
    </w:rPr>
  </w:style>
  <w:style w:type="character" w:customStyle="1" w:styleId="berschrift2Zchn">
    <w:name w:val="Überschrift 2 Zchn"/>
    <w:basedOn w:val="Absatz-Standardschriftart"/>
    <w:link w:val="berschrift2"/>
    <w:uiPriority w:val="9"/>
    <w:semiHidden/>
    <w:rsid w:val="007E7535"/>
    <w:rPr>
      <w:rFonts w:asciiTheme="majorHAnsi" w:eastAsiaTheme="majorEastAsia" w:hAnsiTheme="majorHAnsi" w:cstheme="majorBidi"/>
      <w:color w:val="FF9C3B" w:themeColor="accent1" w:themeShade="BF"/>
      <w:sz w:val="26"/>
      <w:szCs w:val="26"/>
      <w:lang w:val="de-DE"/>
    </w:rPr>
  </w:style>
  <w:style w:type="paragraph" w:styleId="Sprechblasentext">
    <w:name w:val="Balloon Text"/>
    <w:basedOn w:val="Standard"/>
    <w:link w:val="SprechblasentextZchn"/>
    <w:uiPriority w:val="99"/>
    <w:semiHidden/>
    <w:unhideWhenUsed/>
    <w:rsid w:val="009D13CC"/>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9D13C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9849458">
      <w:bodyDiv w:val="1"/>
      <w:marLeft w:val="0"/>
      <w:marRight w:val="0"/>
      <w:marTop w:val="0"/>
      <w:marBottom w:val="0"/>
      <w:divBdr>
        <w:top w:val="none" w:sz="0" w:space="0" w:color="auto"/>
        <w:left w:val="none" w:sz="0" w:space="0" w:color="auto"/>
        <w:bottom w:val="none" w:sz="0" w:space="0" w:color="auto"/>
        <w:right w:val="none" w:sz="0" w:space="0" w:color="auto"/>
      </w:divBdr>
      <w:divsChild>
        <w:div w:id="358507821">
          <w:marLeft w:val="0"/>
          <w:marRight w:val="0"/>
          <w:marTop w:val="0"/>
          <w:marBottom w:val="0"/>
          <w:divBdr>
            <w:top w:val="none" w:sz="0" w:space="0" w:color="auto"/>
            <w:left w:val="none" w:sz="0" w:space="0" w:color="auto"/>
            <w:bottom w:val="none" w:sz="0" w:space="0" w:color="auto"/>
            <w:right w:val="none" w:sz="0" w:space="0" w:color="auto"/>
          </w:divBdr>
        </w:div>
      </w:divsChild>
    </w:div>
    <w:div w:id="870150525">
      <w:bodyDiv w:val="1"/>
      <w:marLeft w:val="0"/>
      <w:marRight w:val="0"/>
      <w:marTop w:val="0"/>
      <w:marBottom w:val="0"/>
      <w:divBdr>
        <w:top w:val="none" w:sz="0" w:space="0" w:color="auto"/>
        <w:left w:val="none" w:sz="0" w:space="0" w:color="auto"/>
        <w:bottom w:val="none" w:sz="0" w:space="0" w:color="auto"/>
        <w:right w:val="none" w:sz="0" w:space="0" w:color="auto"/>
      </w:divBdr>
    </w:div>
    <w:div w:id="1810787036">
      <w:bodyDiv w:val="1"/>
      <w:marLeft w:val="0"/>
      <w:marRight w:val="0"/>
      <w:marTop w:val="0"/>
      <w:marBottom w:val="0"/>
      <w:divBdr>
        <w:top w:val="none" w:sz="0" w:space="0" w:color="auto"/>
        <w:left w:val="none" w:sz="0" w:space="0" w:color="auto"/>
        <w:bottom w:val="none" w:sz="0" w:space="0" w:color="auto"/>
        <w:right w:val="none" w:sz="0" w:space="0" w:color="auto"/>
      </w:divBdr>
    </w:div>
    <w:div w:id="20768562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VDMA_2015">
      <a:dk1>
        <a:srgbClr val="F49100"/>
      </a:dk1>
      <a:lt1>
        <a:srgbClr val="006582"/>
      </a:lt1>
      <a:dk2>
        <a:srgbClr val="FFBE6E"/>
      </a:dk2>
      <a:lt2>
        <a:srgbClr val="FAAA32"/>
      </a:lt2>
      <a:accent1>
        <a:srgbClr val="FFD2A5"/>
      </a:accent1>
      <a:accent2>
        <a:srgbClr val="197DA0"/>
      </a:accent2>
      <a:accent3>
        <a:srgbClr val="64AAC8"/>
      </a:accent3>
      <a:accent4>
        <a:srgbClr val="A0C8DE"/>
      </a:accent4>
      <a:accent5>
        <a:srgbClr val="6F6F6F"/>
      </a:accent5>
      <a:accent6>
        <a:srgbClr val="929292"/>
      </a:accent6>
      <a:hlink>
        <a:srgbClr val="B1B1B1"/>
      </a:hlink>
      <a:folHlink>
        <a:srgbClr val="CBCBCB"/>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331</Words>
  <Characters>2090</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Amal Eddahmani</dc:creator>
  <cp:keywords/>
  <dc:description/>
  <cp:lastModifiedBy>Amal Eddahmani</cp:lastModifiedBy>
  <cp:revision>30</cp:revision>
  <cp:lastPrinted>2017-04-20T13:21:00Z</cp:lastPrinted>
  <dcterms:created xsi:type="dcterms:W3CDTF">2017-04-03T12:45:00Z</dcterms:created>
  <dcterms:modified xsi:type="dcterms:W3CDTF">2017-04-24T08:16:00Z</dcterms:modified>
</cp:coreProperties>
</file>