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BFEE40" w14:textId="587FD410" w:rsidR="00985BA2" w:rsidRDefault="00985BA2" w:rsidP="00EA7123">
      <w:pPr>
        <w:rPr>
          <w:szCs w:val="22"/>
        </w:rPr>
      </w:pPr>
    </w:p>
    <w:p w14:paraId="34887DBF" w14:textId="77777777" w:rsidR="00A821AD" w:rsidRPr="00B53FA7" w:rsidRDefault="00A821AD" w:rsidP="00A821AD">
      <w:pPr>
        <w:spacing w:line="360" w:lineRule="auto"/>
        <w:rPr>
          <w:rFonts w:ascii="Arial" w:hAnsi="Arial" w:cs="Arial"/>
          <w:b/>
          <w:sz w:val="28"/>
          <w:szCs w:val="28"/>
          <w:lang w:val="en-US"/>
        </w:rPr>
      </w:pPr>
      <w:r w:rsidRPr="00B53FA7">
        <w:rPr>
          <w:rFonts w:ascii="Arial" w:hAnsi="Arial" w:cs="Arial"/>
          <w:b/>
          <w:bCs/>
          <w:sz w:val="28"/>
          <w:szCs w:val="28"/>
          <w:lang w:val="en-US"/>
        </w:rPr>
        <w:t>Explosive topic:</w:t>
      </w:r>
    </w:p>
    <w:p w14:paraId="734CD58F" w14:textId="77777777" w:rsidR="00A821AD" w:rsidRPr="00A821AD" w:rsidRDefault="00A821AD" w:rsidP="00A821AD">
      <w:pPr>
        <w:spacing w:line="360" w:lineRule="auto"/>
        <w:rPr>
          <w:rFonts w:ascii="Arial" w:hAnsi="Arial" w:cs="Arial"/>
          <w:b/>
          <w:sz w:val="28"/>
          <w:szCs w:val="28"/>
          <w:lang w:val="en-GB"/>
        </w:rPr>
      </w:pPr>
      <w:r w:rsidRPr="00A821AD">
        <w:rPr>
          <w:rFonts w:ascii="Arial" w:hAnsi="Arial" w:cs="Arial"/>
          <w:b/>
          <w:bCs/>
          <w:sz w:val="28"/>
          <w:szCs w:val="28"/>
          <w:lang w:val="en-GB"/>
        </w:rPr>
        <w:t>fire-resistant battery storage cabinets</w:t>
      </w:r>
    </w:p>
    <w:p w14:paraId="2802C183" w14:textId="77777777" w:rsidR="00A821AD" w:rsidRPr="00A821AD" w:rsidRDefault="00A821AD" w:rsidP="00B53620">
      <w:pPr>
        <w:spacing w:line="360" w:lineRule="auto"/>
        <w:rPr>
          <w:rFonts w:ascii="Arial" w:hAnsi="Arial" w:cs="Arial"/>
          <w:b/>
          <w:sz w:val="28"/>
          <w:szCs w:val="28"/>
          <w:lang w:val="en-GB"/>
        </w:rPr>
      </w:pPr>
    </w:p>
    <w:p w14:paraId="6D06F5E4" w14:textId="596C0A99" w:rsidR="00536960" w:rsidRPr="004F3DDB" w:rsidRDefault="004F3DDB" w:rsidP="00D43DE8">
      <w:pPr>
        <w:pStyle w:val="Listenabsatz"/>
        <w:numPr>
          <w:ilvl w:val="0"/>
          <w:numId w:val="7"/>
        </w:numPr>
        <w:spacing w:line="360" w:lineRule="auto"/>
        <w:rPr>
          <w:rFonts w:ascii="Arial" w:hAnsi="Arial" w:cs="Arial"/>
          <w:bCs/>
          <w:sz w:val="20"/>
          <w:szCs w:val="20"/>
          <w:lang w:val="en-GB"/>
        </w:rPr>
      </w:pPr>
      <w:r w:rsidRPr="004F3DDB">
        <w:rPr>
          <w:rFonts w:ascii="Arial" w:hAnsi="Arial" w:cs="Arial"/>
          <w:bCs/>
          <w:sz w:val="20"/>
          <w:szCs w:val="20"/>
          <w:lang w:val="en-GB"/>
        </w:rPr>
        <w:t>Products are only safe with genuine certification according to VDMA 24994.</w:t>
      </w:r>
    </w:p>
    <w:p w14:paraId="623D3C1A" w14:textId="1A4DB295" w:rsidR="00EA7123" w:rsidRPr="004F3DDB" w:rsidRDefault="004F3DDB" w:rsidP="00D43DE8">
      <w:pPr>
        <w:pStyle w:val="Listenabsatz"/>
        <w:numPr>
          <w:ilvl w:val="0"/>
          <w:numId w:val="7"/>
        </w:numPr>
        <w:spacing w:line="360" w:lineRule="auto"/>
        <w:rPr>
          <w:rFonts w:ascii="Arial" w:hAnsi="Arial" w:cs="Arial"/>
          <w:bCs/>
          <w:sz w:val="20"/>
          <w:szCs w:val="20"/>
          <w:lang w:val="en-GB"/>
        </w:rPr>
      </w:pPr>
      <w:r w:rsidRPr="004F3DDB">
        <w:rPr>
          <w:rFonts w:ascii="Arial" w:hAnsi="Arial" w:cs="Arial"/>
          <w:bCs/>
          <w:color w:val="000000"/>
          <w:sz w:val="20"/>
          <w:szCs w:val="20"/>
          <w:lang w:val="en-GB"/>
        </w:rPr>
        <w:t xml:space="preserve">Manufacturers confuse with vague advertising messages </w:t>
      </w:r>
      <w:r w:rsidR="00EA7123" w:rsidRPr="004F3DDB">
        <w:rPr>
          <w:rFonts w:ascii="Arial" w:hAnsi="Arial" w:cs="Arial"/>
          <w:bCs/>
          <w:color w:val="000000"/>
          <w:sz w:val="20"/>
          <w:szCs w:val="20"/>
          <w:lang w:val="en-GB"/>
        </w:rPr>
        <w:t xml:space="preserve"> </w:t>
      </w:r>
    </w:p>
    <w:p w14:paraId="5CE61E29" w14:textId="05535259" w:rsidR="00421FC6" w:rsidRPr="00BE5B6F" w:rsidRDefault="00BE5B6F" w:rsidP="00421FC6">
      <w:pPr>
        <w:pStyle w:val="Listenabsatz"/>
        <w:numPr>
          <w:ilvl w:val="0"/>
          <w:numId w:val="8"/>
        </w:numPr>
        <w:spacing w:line="360" w:lineRule="auto"/>
        <w:rPr>
          <w:rFonts w:ascii="Arial" w:hAnsi="Arial" w:cs="Arial"/>
          <w:bCs/>
          <w:color w:val="000000"/>
          <w:sz w:val="20"/>
          <w:szCs w:val="20"/>
          <w:lang w:val="en-GB"/>
        </w:rPr>
      </w:pPr>
      <w:r w:rsidRPr="00BE5B6F">
        <w:rPr>
          <w:rFonts w:ascii="Arial" w:hAnsi="Arial" w:cs="Arial"/>
          <w:bCs/>
          <w:color w:val="000000"/>
          <w:sz w:val="20"/>
          <w:szCs w:val="20"/>
          <w:lang w:val="en-GB"/>
        </w:rPr>
        <w:t>European Certification Body is currently issuing the</w:t>
      </w:r>
      <w:r w:rsidR="00B53FA7">
        <w:rPr>
          <w:rFonts w:ascii="Arial" w:hAnsi="Arial" w:cs="Arial"/>
          <w:bCs/>
          <w:color w:val="000000"/>
          <w:sz w:val="20"/>
          <w:szCs w:val="20"/>
          <w:lang w:val="en-GB"/>
        </w:rPr>
        <w:t>ir</w:t>
      </w:r>
      <w:r w:rsidRPr="00BE5B6F">
        <w:rPr>
          <w:rFonts w:ascii="Arial" w:hAnsi="Arial" w:cs="Arial"/>
          <w:bCs/>
          <w:color w:val="000000"/>
          <w:sz w:val="20"/>
          <w:szCs w:val="20"/>
          <w:lang w:val="en-GB"/>
        </w:rPr>
        <w:t xml:space="preserve"> first genuine certificates</w:t>
      </w:r>
    </w:p>
    <w:p w14:paraId="20075CCD" w14:textId="77777777" w:rsidR="00B53620" w:rsidRPr="00BE5B6F" w:rsidRDefault="00B53620" w:rsidP="00B53620">
      <w:pPr>
        <w:spacing w:line="360" w:lineRule="auto"/>
        <w:rPr>
          <w:rFonts w:ascii="Arial" w:hAnsi="Arial" w:cs="Arial"/>
          <w:bCs/>
          <w:sz w:val="20"/>
          <w:szCs w:val="20"/>
          <w:lang w:val="en-GB"/>
        </w:rPr>
      </w:pPr>
    </w:p>
    <w:p w14:paraId="2D419E3C" w14:textId="5EC8BFC6" w:rsidR="002D24C4" w:rsidRPr="00710199" w:rsidRDefault="001857B4" w:rsidP="002D24C4">
      <w:pPr>
        <w:spacing w:line="360" w:lineRule="auto"/>
        <w:rPr>
          <w:rFonts w:ascii="Arial" w:hAnsi="Arial" w:cs="Arial"/>
          <w:b/>
          <w:color w:val="000000"/>
          <w:sz w:val="20"/>
          <w:szCs w:val="20"/>
          <w:lang w:val="en-GB"/>
        </w:rPr>
      </w:pPr>
      <w:r w:rsidRPr="0095639D">
        <w:rPr>
          <w:rFonts w:ascii="Arial" w:hAnsi="Arial" w:cs="Arial"/>
          <w:b/>
          <w:color w:val="000000"/>
          <w:sz w:val="20"/>
          <w:szCs w:val="20"/>
          <w:lang w:val="en-GB"/>
        </w:rPr>
        <w:t>Frankfurt/M</w:t>
      </w:r>
      <w:r w:rsidR="00CB60A8" w:rsidRPr="0095639D">
        <w:rPr>
          <w:rFonts w:ascii="Arial" w:hAnsi="Arial" w:cs="Arial"/>
          <w:b/>
          <w:color w:val="000000"/>
          <w:sz w:val="20"/>
          <w:szCs w:val="20"/>
          <w:lang w:val="en-GB"/>
        </w:rPr>
        <w:t xml:space="preserve">. – </w:t>
      </w:r>
      <w:r w:rsidR="00BE5B6F" w:rsidRPr="0095639D">
        <w:rPr>
          <w:rFonts w:ascii="Arial" w:hAnsi="Arial" w:cs="Arial"/>
          <w:bCs/>
          <w:color w:val="000000"/>
          <w:sz w:val="20"/>
          <w:szCs w:val="20"/>
          <w:lang w:val="en-GB"/>
        </w:rPr>
        <w:t>8</w:t>
      </w:r>
      <w:r w:rsidR="007B721F" w:rsidRPr="0095639D">
        <w:rPr>
          <w:rFonts w:ascii="Arial" w:hAnsi="Arial" w:cs="Arial"/>
          <w:bCs/>
          <w:color w:val="000000"/>
          <w:sz w:val="20"/>
          <w:szCs w:val="20"/>
          <w:lang w:val="en-GB"/>
        </w:rPr>
        <w:t xml:space="preserve"> </w:t>
      </w:r>
      <w:r w:rsidR="0054249F" w:rsidRPr="0095639D">
        <w:rPr>
          <w:rFonts w:ascii="Arial" w:hAnsi="Arial" w:cs="Arial"/>
          <w:bCs/>
          <w:color w:val="000000"/>
          <w:sz w:val="20"/>
          <w:szCs w:val="20"/>
          <w:lang w:val="en-GB"/>
        </w:rPr>
        <w:t>April</w:t>
      </w:r>
      <w:r w:rsidR="00DE25EB" w:rsidRPr="0095639D">
        <w:rPr>
          <w:rFonts w:ascii="Arial" w:hAnsi="Arial" w:cs="Arial"/>
          <w:color w:val="000000"/>
          <w:sz w:val="20"/>
          <w:szCs w:val="20"/>
          <w:lang w:val="en-GB"/>
        </w:rPr>
        <w:t xml:space="preserve"> 20</w:t>
      </w:r>
      <w:r w:rsidR="00A65052" w:rsidRPr="0095639D">
        <w:rPr>
          <w:rFonts w:ascii="Arial" w:hAnsi="Arial" w:cs="Arial"/>
          <w:color w:val="000000"/>
          <w:sz w:val="20"/>
          <w:szCs w:val="20"/>
          <w:lang w:val="en-GB"/>
        </w:rPr>
        <w:t>2</w:t>
      </w:r>
      <w:r w:rsidR="00B53620" w:rsidRPr="0095639D">
        <w:rPr>
          <w:rFonts w:ascii="Arial" w:hAnsi="Arial" w:cs="Arial"/>
          <w:color w:val="000000"/>
          <w:sz w:val="20"/>
          <w:szCs w:val="20"/>
          <w:lang w:val="en-GB"/>
        </w:rPr>
        <w:t>5</w:t>
      </w:r>
      <w:r w:rsidR="00CB60A8" w:rsidRPr="0095639D">
        <w:rPr>
          <w:rFonts w:ascii="Arial" w:hAnsi="Arial" w:cs="Arial"/>
          <w:b/>
          <w:color w:val="000000"/>
          <w:sz w:val="20"/>
          <w:szCs w:val="20"/>
          <w:lang w:val="en-GB"/>
        </w:rPr>
        <w:t>.</w:t>
      </w:r>
      <w:r w:rsidR="00662B81" w:rsidRPr="0095639D">
        <w:rPr>
          <w:rFonts w:ascii="Arial" w:hAnsi="Arial" w:cs="Arial"/>
          <w:b/>
          <w:color w:val="000000"/>
          <w:sz w:val="20"/>
          <w:szCs w:val="20"/>
          <w:lang w:val="en-GB"/>
        </w:rPr>
        <w:t xml:space="preserve"> </w:t>
      </w:r>
      <w:r w:rsidR="0095639D" w:rsidRPr="0095639D">
        <w:rPr>
          <w:rFonts w:ascii="Arial" w:hAnsi="Arial" w:cs="Arial"/>
          <w:b/>
          <w:bCs/>
          <w:color w:val="000000"/>
          <w:sz w:val="20"/>
          <w:szCs w:val="20"/>
          <w:lang w:val="en-GB"/>
        </w:rPr>
        <w:t>Batteries are used in industrial tools, in rental e-scooters, in bikes from bicycle dealers, delivery services, etc.</w:t>
      </w:r>
      <w:r w:rsidR="0095639D" w:rsidRPr="0095639D">
        <w:rPr>
          <w:rFonts w:ascii="Arial" w:hAnsi="Arial" w:cs="Arial"/>
          <w:b/>
          <w:color w:val="000000"/>
          <w:sz w:val="20"/>
          <w:szCs w:val="20"/>
          <w:lang w:val="en-GB"/>
        </w:rPr>
        <w:t xml:space="preserve"> </w:t>
      </w:r>
      <w:r w:rsidR="0095639D" w:rsidRPr="0095639D">
        <w:rPr>
          <w:rFonts w:ascii="Arial" w:hAnsi="Arial" w:cs="Arial"/>
          <w:b/>
          <w:bCs/>
          <w:color w:val="000000"/>
          <w:sz w:val="20"/>
          <w:szCs w:val="20"/>
          <w:lang w:val="en-GB"/>
        </w:rPr>
        <w:t xml:space="preserve">Anyone who uses them needs a fire-resistant storage and charging cabinet – the new VDMA 24994 specifies reliable </w:t>
      </w:r>
      <w:r w:rsidR="00B53FA7">
        <w:rPr>
          <w:rFonts w:ascii="Arial" w:hAnsi="Arial" w:cs="Arial"/>
          <w:b/>
          <w:bCs/>
          <w:color w:val="000000"/>
          <w:sz w:val="20"/>
          <w:szCs w:val="20"/>
          <w:lang w:val="en-GB"/>
        </w:rPr>
        <w:t>types</w:t>
      </w:r>
      <w:r w:rsidR="0095639D" w:rsidRPr="0095639D">
        <w:rPr>
          <w:rFonts w:ascii="Arial" w:hAnsi="Arial" w:cs="Arial"/>
          <w:b/>
          <w:bCs/>
          <w:color w:val="000000"/>
          <w:sz w:val="20"/>
          <w:szCs w:val="20"/>
          <w:lang w:val="en-GB"/>
        </w:rPr>
        <w:t>. But be careful: misleading and vague designations such as ‘based on VDMA 24994’ or ‘tested according to VDMA 24994’ are in circulation.</w:t>
      </w:r>
      <w:r w:rsidR="0095639D" w:rsidRPr="0095639D">
        <w:rPr>
          <w:rFonts w:ascii="Arial" w:hAnsi="Arial" w:cs="Arial"/>
          <w:b/>
          <w:color w:val="000000"/>
          <w:sz w:val="20"/>
          <w:szCs w:val="20"/>
          <w:lang w:val="en-GB"/>
        </w:rPr>
        <w:t xml:space="preserve"> </w:t>
      </w:r>
      <w:r w:rsidR="0095639D" w:rsidRPr="0095639D">
        <w:rPr>
          <w:rFonts w:ascii="Arial" w:hAnsi="Arial" w:cs="Arial"/>
          <w:b/>
          <w:bCs/>
          <w:color w:val="000000"/>
          <w:sz w:val="20"/>
          <w:szCs w:val="20"/>
          <w:lang w:val="en-GB"/>
        </w:rPr>
        <w:t xml:space="preserve">Neither of these guarantees that the cabinet is certified – sometimes it is only a manufacturer's test. The decisive factor is proof from a certification body such as European Certification Body GmbH. It is currently issuing the first certificates. Battery cabinets without </w:t>
      </w:r>
      <w:r w:rsidR="00B53FA7">
        <w:rPr>
          <w:rFonts w:ascii="Arial" w:hAnsi="Arial" w:cs="Arial"/>
          <w:b/>
          <w:bCs/>
          <w:color w:val="000000"/>
          <w:sz w:val="20"/>
          <w:szCs w:val="20"/>
          <w:lang w:val="en-GB"/>
        </w:rPr>
        <w:t xml:space="preserve">a </w:t>
      </w:r>
      <w:r w:rsidR="0095639D" w:rsidRPr="0095639D">
        <w:rPr>
          <w:rFonts w:ascii="Arial" w:hAnsi="Arial" w:cs="Arial"/>
          <w:b/>
          <w:bCs/>
          <w:color w:val="000000"/>
          <w:sz w:val="20"/>
          <w:szCs w:val="20"/>
          <w:lang w:val="en-GB"/>
        </w:rPr>
        <w:t>certificate can become a highly explosive issue for commercial users.</w:t>
      </w:r>
    </w:p>
    <w:p w14:paraId="11F6E005" w14:textId="77777777" w:rsidR="00F45CDB" w:rsidRPr="00B53FA7" w:rsidRDefault="00F45CDB" w:rsidP="00F45CDB">
      <w:pPr>
        <w:spacing w:line="360" w:lineRule="auto"/>
        <w:rPr>
          <w:rFonts w:ascii="Arial" w:hAnsi="Arial" w:cs="Arial"/>
          <w:b/>
          <w:color w:val="000000"/>
          <w:sz w:val="20"/>
          <w:szCs w:val="20"/>
          <w:lang w:val="en-US"/>
        </w:rPr>
      </w:pPr>
    </w:p>
    <w:p w14:paraId="5D9AA4F6" w14:textId="0261A5A2" w:rsidR="005E5265" w:rsidRPr="005E5265" w:rsidRDefault="005E5265" w:rsidP="005E5265">
      <w:pPr>
        <w:spacing w:line="360" w:lineRule="auto"/>
        <w:rPr>
          <w:rFonts w:ascii="Arial" w:hAnsi="Arial" w:cs="Arial"/>
          <w:b/>
          <w:color w:val="000000"/>
          <w:sz w:val="20"/>
          <w:szCs w:val="20"/>
          <w:lang w:val="en-GB"/>
        </w:rPr>
      </w:pPr>
      <w:r w:rsidRPr="005E5265">
        <w:rPr>
          <w:rFonts w:ascii="Arial" w:hAnsi="Arial" w:cs="Arial"/>
          <w:b/>
          <w:bCs/>
          <w:color w:val="000000"/>
          <w:sz w:val="20"/>
          <w:szCs w:val="20"/>
          <w:lang w:val="en-GB"/>
        </w:rPr>
        <w:t>The aim of the standardised form: a uniform guideline</w:t>
      </w:r>
    </w:p>
    <w:p w14:paraId="0D3BFAD9" w14:textId="2DB34826" w:rsidR="00CC45FD" w:rsidRPr="00707C5C" w:rsidRDefault="00707C5C" w:rsidP="006429E8">
      <w:pPr>
        <w:spacing w:line="360" w:lineRule="auto"/>
        <w:rPr>
          <w:rFonts w:ascii="Arial" w:hAnsi="Arial" w:cs="Arial"/>
          <w:bCs/>
          <w:sz w:val="20"/>
          <w:szCs w:val="20"/>
          <w:lang w:val="en-GB"/>
        </w:rPr>
      </w:pPr>
      <w:r w:rsidRPr="00707C5C">
        <w:rPr>
          <w:rFonts w:ascii="Arial" w:hAnsi="Arial" w:cs="Arial"/>
          <w:bCs/>
          <w:sz w:val="20"/>
          <w:szCs w:val="20"/>
          <w:lang w:val="en-GB"/>
        </w:rPr>
        <w:t>Storage cabinets with VDMA 24994 certification protect against battery fire</w:t>
      </w:r>
      <w:r w:rsidR="00B53FA7">
        <w:rPr>
          <w:rFonts w:ascii="Arial" w:hAnsi="Arial" w:cs="Arial"/>
          <w:bCs/>
          <w:sz w:val="20"/>
          <w:szCs w:val="20"/>
          <w:lang w:val="en-GB"/>
        </w:rPr>
        <w:t>s</w:t>
      </w:r>
      <w:r w:rsidRPr="00707C5C">
        <w:rPr>
          <w:rFonts w:ascii="Arial" w:hAnsi="Arial" w:cs="Arial"/>
          <w:bCs/>
          <w:sz w:val="20"/>
          <w:szCs w:val="20"/>
          <w:lang w:val="en-GB"/>
        </w:rPr>
        <w:t xml:space="preserve"> and explosions within the cabinet. They also prevent the spread of fire from one battery to another. The risk of gas formation can be further reduced by connecting an extraction system. The VDMA 24994 standard was developed by industry representatives and safety experts with the aim of creating a uniform guideline. Independent inspectors check </w:t>
      </w:r>
      <w:r w:rsidR="00B53FA7">
        <w:rPr>
          <w:rFonts w:ascii="Arial" w:hAnsi="Arial" w:cs="Arial"/>
          <w:bCs/>
          <w:sz w:val="20"/>
          <w:szCs w:val="20"/>
          <w:lang w:val="en-GB"/>
        </w:rPr>
        <w:t>the</w:t>
      </w:r>
      <w:r w:rsidRPr="00707C5C">
        <w:rPr>
          <w:rFonts w:ascii="Arial" w:hAnsi="Arial" w:cs="Arial"/>
          <w:bCs/>
          <w:sz w:val="20"/>
          <w:szCs w:val="20"/>
          <w:lang w:val="en-GB"/>
        </w:rPr>
        <w:t xml:space="preserve"> manufacturers to ensure that all points </w:t>
      </w:r>
      <w:r w:rsidR="00B53FA7">
        <w:rPr>
          <w:rFonts w:ascii="Arial" w:hAnsi="Arial" w:cs="Arial"/>
          <w:bCs/>
          <w:sz w:val="20"/>
          <w:szCs w:val="20"/>
          <w:lang w:val="en-GB"/>
        </w:rPr>
        <w:t>of</w:t>
      </w:r>
      <w:r w:rsidRPr="00707C5C">
        <w:rPr>
          <w:rFonts w:ascii="Arial" w:hAnsi="Arial" w:cs="Arial"/>
          <w:bCs/>
          <w:sz w:val="20"/>
          <w:szCs w:val="20"/>
          <w:lang w:val="en-GB"/>
        </w:rPr>
        <w:t xml:space="preserve"> the </w:t>
      </w:r>
      <w:r w:rsidR="00B53FA7">
        <w:rPr>
          <w:rFonts w:ascii="Arial" w:hAnsi="Arial" w:cs="Arial"/>
          <w:bCs/>
          <w:sz w:val="20"/>
          <w:szCs w:val="20"/>
          <w:lang w:val="en-GB"/>
        </w:rPr>
        <w:t>test specification</w:t>
      </w:r>
      <w:r w:rsidRPr="00707C5C">
        <w:rPr>
          <w:rFonts w:ascii="Arial" w:hAnsi="Arial" w:cs="Arial"/>
          <w:bCs/>
          <w:sz w:val="20"/>
          <w:szCs w:val="20"/>
          <w:lang w:val="en-GB"/>
        </w:rPr>
        <w:t xml:space="preserve"> have been correctly </w:t>
      </w:r>
      <w:proofErr w:type="gramStart"/>
      <w:r w:rsidRPr="00707C5C">
        <w:rPr>
          <w:rFonts w:ascii="Arial" w:hAnsi="Arial" w:cs="Arial"/>
          <w:bCs/>
          <w:sz w:val="20"/>
          <w:szCs w:val="20"/>
          <w:lang w:val="en-GB"/>
        </w:rPr>
        <w:t>checked,</w:t>
      </w:r>
      <w:proofErr w:type="gramEnd"/>
      <w:r w:rsidRPr="00707C5C">
        <w:rPr>
          <w:rFonts w:ascii="Arial" w:hAnsi="Arial" w:cs="Arial"/>
          <w:bCs/>
          <w:sz w:val="20"/>
          <w:szCs w:val="20"/>
          <w:lang w:val="en-GB"/>
        </w:rPr>
        <w:t xml:space="preserve"> that the documents are correct and that the products are manufactured in accordance with the approval.</w:t>
      </w:r>
    </w:p>
    <w:p w14:paraId="62376D9A" w14:textId="77777777" w:rsidR="00CC45FD" w:rsidRPr="00707C5C" w:rsidRDefault="00CC45FD" w:rsidP="006429E8">
      <w:pPr>
        <w:spacing w:line="360" w:lineRule="auto"/>
        <w:rPr>
          <w:rFonts w:ascii="Arial" w:hAnsi="Arial" w:cs="Arial"/>
          <w:bCs/>
          <w:sz w:val="20"/>
          <w:szCs w:val="20"/>
          <w:lang w:val="en-GB"/>
        </w:rPr>
      </w:pPr>
    </w:p>
    <w:p w14:paraId="2C435213" w14:textId="201132C9" w:rsidR="00CC45FD" w:rsidRPr="00F31E4F" w:rsidRDefault="00F31E4F" w:rsidP="006429E8">
      <w:pPr>
        <w:spacing w:line="360" w:lineRule="auto"/>
        <w:rPr>
          <w:rFonts w:ascii="Arial" w:hAnsi="Arial" w:cs="Arial"/>
          <w:b/>
          <w:sz w:val="20"/>
          <w:szCs w:val="20"/>
          <w:lang w:val="en-GB"/>
        </w:rPr>
      </w:pPr>
      <w:r w:rsidRPr="00F31E4F">
        <w:rPr>
          <w:rFonts w:ascii="Arial" w:hAnsi="Arial" w:cs="Arial"/>
          <w:b/>
          <w:bCs/>
          <w:sz w:val="20"/>
          <w:szCs w:val="20"/>
          <w:lang w:val="en-GB"/>
        </w:rPr>
        <w:t>VDMA 24994 reliably covers the main risks</w:t>
      </w:r>
    </w:p>
    <w:p w14:paraId="4CEB4736" w14:textId="26C634A7" w:rsidR="008F3B8A" w:rsidRPr="0064713B" w:rsidRDefault="00B53FA7" w:rsidP="006429E8">
      <w:pPr>
        <w:spacing w:line="360" w:lineRule="auto"/>
        <w:rPr>
          <w:rFonts w:ascii="Arial" w:hAnsi="Arial" w:cs="Arial"/>
          <w:bCs/>
          <w:color w:val="000000"/>
          <w:sz w:val="20"/>
          <w:szCs w:val="20"/>
          <w:lang w:val="en-GB"/>
        </w:rPr>
      </w:pPr>
      <w:r>
        <w:rPr>
          <w:rFonts w:ascii="Arial" w:hAnsi="Arial" w:cs="Arial"/>
          <w:bCs/>
          <w:color w:val="000000"/>
          <w:sz w:val="20"/>
          <w:szCs w:val="20"/>
          <w:lang w:val="en-GB"/>
        </w:rPr>
        <w:t>"</w:t>
      </w:r>
      <w:r w:rsidR="0064713B" w:rsidRPr="0064713B">
        <w:rPr>
          <w:rFonts w:ascii="Arial" w:hAnsi="Arial" w:cs="Arial"/>
          <w:bCs/>
          <w:color w:val="000000"/>
          <w:sz w:val="20"/>
          <w:szCs w:val="20"/>
          <w:lang w:val="en-GB"/>
        </w:rPr>
        <w:t xml:space="preserve">This solution is very </w:t>
      </w:r>
      <w:r>
        <w:rPr>
          <w:rFonts w:ascii="Arial" w:hAnsi="Arial" w:cs="Arial"/>
          <w:bCs/>
          <w:color w:val="000000"/>
          <w:sz w:val="20"/>
          <w:szCs w:val="20"/>
          <w:lang w:val="en-GB"/>
        </w:rPr>
        <w:t>thought through</w:t>
      </w:r>
      <w:r w:rsidR="0064713B" w:rsidRPr="0064713B">
        <w:rPr>
          <w:rFonts w:ascii="Arial" w:hAnsi="Arial" w:cs="Arial"/>
          <w:bCs/>
          <w:color w:val="000000"/>
          <w:sz w:val="20"/>
          <w:szCs w:val="20"/>
          <w:lang w:val="en-GB"/>
        </w:rPr>
        <w:t xml:space="preserve"> – it covers the main risks. </w:t>
      </w:r>
      <w:proofErr w:type="gramStart"/>
      <w:r w:rsidR="0064713B" w:rsidRPr="0064713B">
        <w:rPr>
          <w:rFonts w:ascii="Arial" w:hAnsi="Arial" w:cs="Arial"/>
          <w:bCs/>
          <w:color w:val="000000"/>
          <w:sz w:val="20"/>
          <w:szCs w:val="20"/>
          <w:lang w:val="en-GB"/>
        </w:rPr>
        <w:t>At the moment</w:t>
      </w:r>
      <w:proofErr w:type="gramEnd"/>
      <w:r w:rsidR="0064713B" w:rsidRPr="0064713B">
        <w:rPr>
          <w:rFonts w:ascii="Arial" w:hAnsi="Arial" w:cs="Arial"/>
          <w:bCs/>
          <w:color w:val="000000"/>
          <w:sz w:val="20"/>
          <w:szCs w:val="20"/>
          <w:lang w:val="en-GB"/>
        </w:rPr>
        <w:t>, however, we are observing a certain ‘wild west’ attitude surrounding it,</w:t>
      </w:r>
      <w:r>
        <w:rPr>
          <w:rFonts w:ascii="Arial" w:hAnsi="Arial" w:cs="Arial"/>
          <w:bCs/>
          <w:color w:val="000000"/>
          <w:sz w:val="20"/>
          <w:szCs w:val="20"/>
          <w:lang w:val="en-GB"/>
        </w:rPr>
        <w:t>"</w:t>
      </w:r>
      <w:r w:rsidR="0064713B" w:rsidRPr="0064713B">
        <w:rPr>
          <w:rFonts w:ascii="Arial" w:hAnsi="Arial" w:cs="Arial"/>
          <w:bCs/>
          <w:color w:val="000000"/>
          <w:sz w:val="20"/>
          <w:szCs w:val="20"/>
          <w:lang w:val="en-GB"/>
        </w:rPr>
        <w:t xml:space="preserve"> warns Falko Adomat, managing director of the European Security Systems Association (ESSA). </w:t>
      </w:r>
      <w:r>
        <w:rPr>
          <w:rFonts w:ascii="Arial" w:hAnsi="Arial" w:cs="Arial"/>
          <w:bCs/>
          <w:color w:val="000000"/>
          <w:sz w:val="20"/>
          <w:szCs w:val="20"/>
          <w:lang w:val="en-GB"/>
        </w:rPr>
        <w:t>"</w:t>
      </w:r>
      <w:r w:rsidR="0064713B" w:rsidRPr="0064713B">
        <w:rPr>
          <w:rFonts w:ascii="Arial" w:hAnsi="Arial" w:cs="Arial"/>
          <w:bCs/>
          <w:color w:val="000000"/>
          <w:sz w:val="20"/>
          <w:szCs w:val="20"/>
          <w:lang w:val="en-GB"/>
        </w:rPr>
        <w:t>Manufacturers are using the unified specification sheet for advertising promises that are sometimes false and sometimes misleading, even though their products are not certified. And they don't necessarily meet the high standards of the unified specification sheet either.</w:t>
      </w:r>
      <w:r>
        <w:rPr>
          <w:rFonts w:ascii="Arial" w:hAnsi="Arial" w:cs="Arial"/>
          <w:bCs/>
          <w:color w:val="000000"/>
          <w:sz w:val="20"/>
          <w:szCs w:val="20"/>
          <w:lang w:val="en-GB"/>
        </w:rPr>
        <w:t>"</w:t>
      </w:r>
      <w:r w:rsidR="0064713B" w:rsidRPr="0064713B">
        <w:rPr>
          <w:rFonts w:ascii="Arial" w:hAnsi="Arial" w:cs="Arial"/>
          <w:bCs/>
          <w:color w:val="000000"/>
          <w:sz w:val="20"/>
          <w:szCs w:val="20"/>
          <w:lang w:val="en-GB"/>
        </w:rPr>
        <w:t xml:space="preserve"> Even the exclusive reference to the EN 14470-1 standard is deceptive – it is not comparable with VDMA 24994. EN 14470-1 is intended for the storage of liquids; it only tests for relatively slow fire propagation from the </w:t>
      </w:r>
      <w:proofErr w:type="gramStart"/>
      <w:r w:rsidR="0064713B" w:rsidRPr="0064713B">
        <w:rPr>
          <w:rFonts w:ascii="Arial" w:hAnsi="Arial" w:cs="Arial"/>
          <w:bCs/>
          <w:color w:val="000000"/>
          <w:sz w:val="20"/>
          <w:szCs w:val="20"/>
          <w:lang w:val="en-GB"/>
        </w:rPr>
        <w:t>outside, and</w:t>
      </w:r>
      <w:proofErr w:type="gramEnd"/>
      <w:r w:rsidR="0064713B" w:rsidRPr="0064713B">
        <w:rPr>
          <w:rFonts w:ascii="Arial" w:hAnsi="Arial" w:cs="Arial"/>
          <w:bCs/>
          <w:color w:val="000000"/>
          <w:sz w:val="20"/>
          <w:szCs w:val="20"/>
          <w:lang w:val="en-GB"/>
        </w:rPr>
        <w:t xml:space="preserve"> </w:t>
      </w:r>
      <w:r w:rsidR="0064713B" w:rsidRPr="0064713B">
        <w:rPr>
          <w:rFonts w:ascii="Arial" w:hAnsi="Arial" w:cs="Arial"/>
          <w:bCs/>
          <w:color w:val="000000"/>
          <w:sz w:val="20"/>
          <w:szCs w:val="20"/>
          <w:lang w:val="en-GB"/>
        </w:rPr>
        <w:lastRenderedPageBreak/>
        <w:t>does not cover the risk of explosion inside the cabinet. EN 14470-1 is therefore not comparable with VDMA 24994, which is specifically tailored to the risks of battery storage.</w:t>
      </w:r>
      <w:r w:rsidR="001C5369" w:rsidRPr="0064713B">
        <w:rPr>
          <w:rFonts w:ascii="Arial" w:hAnsi="Arial" w:cs="Arial"/>
          <w:bCs/>
          <w:color w:val="000000"/>
          <w:sz w:val="20"/>
          <w:szCs w:val="20"/>
          <w:lang w:val="en-GB"/>
        </w:rPr>
        <w:t xml:space="preserve"> </w:t>
      </w:r>
    </w:p>
    <w:p w14:paraId="703BC076" w14:textId="77777777" w:rsidR="00CC45FD" w:rsidRPr="0064713B" w:rsidRDefault="00CC45FD" w:rsidP="006429E8">
      <w:pPr>
        <w:spacing w:line="360" w:lineRule="auto"/>
        <w:rPr>
          <w:rFonts w:ascii="Arial" w:hAnsi="Arial" w:cs="Arial"/>
          <w:bCs/>
          <w:color w:val="000000"/>
          <w:sz w:val="20"/>
          <w:szCs w:val="20"/>
          <w:lang w:val="en-GB"/>
        </w:rPr>
      </w:pPr>
    </w:p>
    <w:p w14:paraId="49561328" w14:textId="172BC15E" w:rsidR="00063635" w:rsidRPr="00063635" w:rsidRDefault="00063635" w:rsidP="00063635">
      <w:pPr>
        <w:spacing w:line="360" w:lineRule="auto"/>
        <w:rPr>
          <w:rFonts w:ascii="Arial" w:hAnsi="Arial" w:cs="Arial"/>
          <w:b/>
          <w:bCs/>
          <w:sz w:val="20"/>
          <w:szCs w:val="20"/>
          <w:lang w:val="en-GB"/>
        </w:rPr>
      </w:pPr>
      <w:r w:rsidRPr="00063635">
        <w:rPr>
          <w:rFonts w:ascii="Arial" w:hAnsi="Arial" w:cs="Arial"/>
          <w:b/>
          <w:bCs/>
          <w:sz w:val="20"/>
          <w:szCs w:val="20"/>
          <w:lang w:val="en-GB"/>
        </w:rPr>
        <w:t xml:space="preserve">Ensure that the maximum energy </w:t>
      </w:r>
      <w:r w:rsidR="00B53FA7">
        <w:rPr>
          <w:rFonts w:ascii="Arial" w:hAnsi="Arial" w:cs="Arial"/>
          <w:b/>
          <w:bCs/>
          <w:sz w:val="20"/>
          <w:szCs w:val="20"/>
          <w:lang w:val="en-GB"/>
        </w:rPr>
        <w:t>specification</w:t>
      </w:r>
      <w:r w:rsidRPr="00063635">
        <w:rPr>
          <w:rFonts w:ascii="Arial" w:hAnsi="Arial" w:cs="Arial"/>
          <w:b/>
          <w:bCs/>
          <w:sz w:val="20"/>
          <w:szCs w:val="20"/>
          <w:lang w:val="en-GB"/>
        </w:rPr>
        <w:t xml:space="preserve"> and issue date of the </w:t>
      </w:r>
      <w:r w:rsidR="005944E0">
        <w:rPr>
          <w:rFonts w:ascii="Arial" w:hAnsi="Arial" w:cs="Arial"/>
          <w:b/>
          <w:bCs/>
          <w:sz w:val="20"/>
          <w:szCs w:val="20"/>
          <w:lang w:val="en-GB"/>
        </w:rPr>
        <w:t>VDMA 24994</w:t>
      </w:r>
      <w:r w:rsidRPr="00063635">
        <w:rPr>
          <w:rFonts w:ascii="Arial" w:hAnsi="Arial" w:cs="Arial"/>
          <w:b/>
          <w:bCs/>
          <w:sz w:val="20"/>
          <w:szCs w:val="20"/>
          <w:lang w:val="en-GB"/>
        </w:rPr>
        <w:t xml:space="preserve"> are indicated.</w:t>
      </w:r>
    </w:p>
    <w:p w14:paraId="610E13FB" w14:textId="403A6338" w:rsidR="001C5369" w:rsidRPr="001B14E2" w:rsidRDefault="001B14E2" w:rsidP="005F5664">
      <w:pPr>
        <w:spacing w:line="360" w:lineRule="auto"/>
        <w:rPr>
          <w:rFonts w:ascii="Arial" w:hAnsi="Arial" w:cs="Arial"/>
          <w:bCs/>
          <w:sz w:val="20"/>
          <w:szCs w:val="20"/>
          <w:lang w:val="en-GB"/>
        </w:rPr>
      </w:pPr>
      <w:r w:rsidRPr="001B14E2">
        <w:rPr>
          <w:rFonts w:ascii="Arial" w:hAnsi="Arial" w:cs="Arial"/>
          <w:bCs/>
          <w:sz w:val="20"/>
          <w:szCs w:val="20"/>
          <w:lang w:val="en-GB"/>
        </w:rPr>
        <w:t xml:space="preserve">Falko Adomat also advises looking for a reference to the energy </w:t>
      </w:r>
      <w:r w:rsidR="005944E0">
        <w:rPr>
          <w:rFonts w:ascii="Arial" w:hAnsi="Arial" w:cs="Arial"/>
          <w:bCs/>
          <w:sz w:val="20"/>
          <w:szCs w:val="20"/>
          <w:lang w:val="en-GB"/>
        </w:rPr>
        <w:t>specification</w:t>
      </w:r>
      <w:r w:rsidRPr="001B14E2">
        <w:rPr>
          <w:rFonts w:ascii="Arial" w:hAnsi="Arial" w:cs="Arial"/>
          <w:bCs/>
          <w:sz w:val="20"/>
          <w:szCs w:val="20"/>
          <w:lang w:val="en-GB"/>
        </w:rPr>
        <w:t xml:space="preserve">: </w:t>
      </w:r>
      <w:r w:rsidR="005944E0">
        <w:rPr>
          <w:rFonts w:ascii="Arial" w:hAnsi="Arial" w:cs="Arial"/>
          <w:bCs/>
          <w:sz w:val="20"/>
          <w:szCs w:val="20"/>
          <w:lang w:val="en-GB"/>
        </w:rPr>
        <w:t>"</w:t>
      </w:r>
      <w:r w:rsidRPr="001B14E2">
        <w:rPr>
          <w:rFonts w:ascii="Arial" w:hAnsi="Arial" w:cs="Arial"/>
          <w:bCs/>
          <w:sz w:val="20"/>
          <w:szCs w:val="20"/>
          <w:lang w:val="en-GB"/>
        </w:rPr>
        <w:t>The specification of the maximum battery energy in the cabinet is mandatory for products certified according to VDMA 24994.</w:t>
      </w:r>
      <w:r w:rsidR="005944E0">
        <w:rPr>
          <w:rFonts w:ascii="Arial" w:hAnsi="Arial" w:cs="Arial"/>
          <w:bCs/>
          <w:sz w:val="20"/>
          <w:szCs w:val="20"/>
          <w:lang w:val="en-GB"/>
        </w:rPr>
        <w:t>"</w:t>
      </w:r>
      <w:r w:rsidRPr="001B14E2">
        <w:rPr>
          <w:rFonts w:ascii="Arial" w:hAnsi="Arial" w:cs="Arial"/>
          <w:bCs/>
          <w:sz w:val="20"/>
          <w:szCs w:val="20"/>
          <w:lang w:val="en-GB"/>
        </w:rPr>
        <w:t xml:space="preserve"> The issue date of the </w:t>
      </w:r>
      <w:r w:rsidR="005944E0">
        <w:rPr>
          <w:rFonts w:ascii="Arial" w:hAnsi="Arial" w:cs="Arial"/>
          <w:bCs/>
          <w:sz w:val="20"/>
          <w:szCs w:val="20"/>
          <w:lang w:val="en-GB"/>
        </w:rPr>
        <w:t>VDMA 24994</w:t>
      </w:r>
      <w:r w:rsidRPr="001B14E2">
        <w:rPr>
          <w:rFonts w:ascii="Arial" w:hAnsi="Arial" w:cs="Arial"/>
          <w:bCs/>
          <w:sz w:val="20"/>
          <w:szCs w:val="20"/>
          <w:lang w:val="en-GB"/>
        </w:rPr>
        <w:t xml:space="preserve"> is also relevant: the current version is VDMA 24994:2024-08; possible hazards are still missing from an older version from 2023. Even with cabinets that are advertised as being ‘based on’ VDMA 24994, the customer should check carefully which parts of the </w:t>
      </w:r>
      <w:r w:rsidR="005944E0">
        <w:rPr>
          <w:rFonts w:ascii="Arial" w:hAnsi="Arial" w:cs="Arial"/>
          <w:bCs/>
          <w:sz w:val="20"/>
          <w:szCs w:val="20"/>
          <w:lang w:val="en-GB"/>
        </w:rPr>
        <w:t>specific</w:t>
      </w:r>
      <w:r w:rsidR="009E3554">
        <w:rPr>
          <w:rFonts w:ascii="Arial" w:hAnsi="Arial" w:cs="Arial"/>
          <w:bCs/>
          <w:sz w:val="20"/>
          <w:szCs w:val="20"/>
          <w:lang w:val="en-GB"/>
        </w:rPr>
        <w:t>a</w:t>
      </w:r>
      <w:r w:rsidR="005944E0">
        <w:rPr>
          <w:rFonts w:ascii="Arial" w:hAnsi="Arial" w:cs="Arial"/>
          <w:bCs/>
          <w:sz w:val="20"/>
          <w:szCs w:val="20"/>
          <w:lang w:val="en-GB"/>
        </w:rPr>
        <w:t>tion</w:t>
      </w:r>
      <w:r w:rsidRPr="001B14E2">
        <w:rPr>
          <w:rFonts w:ascii="Arial" w:hAnsi="Arial" w:cs="Arial"/>
          <w:bCs/>
          <w:sz w:val="20"/>
          <w:szCs w:val="20"/>
          <w:lang w:val="en-GB"/>
        </w:rPr>
        <w:t xml:space="preserve"> are not met.</w:t>
      </w:r>
    </w:p>
    <w:p w14:paraId="1C8DC31A" w14:textId="77777777" w:rsidR="001C5369" w:rsidRPr="001B14E2" w:rsidRDefault="001C5369" w:rsidP="005F5664">
      <w:pPr>
        <w:spacing w:line="360" w:lineRule="auto"/>
        <w:rPr>
          <w:rFonts w:ascii="Arial" w:hAnsi="Arial" w:cs="Arial"/>
          <w:bCs/>
          <w:sz w:val="20"/>
          <w:szCs w:val="20"/>
          <w:lang w:val="en-GB"/>
        </w:rPr>
      </w:pPr>
    </w:p>
    <w:p w14:paraId="22EC2FEF" w14:textId="09843CD8" w:rsidR="003D627C" w:rsidRPr="00B53FA7" w:rsidRDefault="003D627C" w:rsidP="003D627C">
      <w:pPr>
        <w:spacing w:line="360" w:lineRule="auto"/>
        <w:rPr>
          <w:rFonts w:ascii="Arial" w:hAnsi="Arial" w:cs="Arial"/>
          <w:b/>
          <w:sz w:val="20"/>
          <w:szCs w:val="20"/>
          <w:lang w:val="en-US"/>
        </w:rPr>
      </w:pPr>
      <w:r w:rsidRPr="00B53FA7">
        <w:rPr>
          <w:rFonts w:ascii="Arial" w:hAnsi="Arial" w:cs="Arial"/>
          <w:b/>
          <w:bCs/>
          <w:sz w:val="20"/>
          <w:szCs w:val="20"/>
          <w:lang w:val="en-US"/>
        </w:rPr>
        <w:t>Four different protection classes</w:t>
      </w:r>
    </w:p>
    <w:p w14:paraId="5AE54802" w14:textId="77777777" w:rsidR="00077F71" w:rsidRPr="00493F93" w:rsidRDefault="003E48B1" w:rsidP="00077F71">
      <w:pPr>
        <w:spacing w:line="360" w:lineRule="auto"/>
        <w:rPr>
          <w:rFonts w:ascii="Arial" w:hAnsi="Arial" w:cs="Arial"/>
          <w:sz w:val="16"/>
          <w:szCs w:val="16"/>
          <w:lang w:val="en-GB"/>
        </w:rPr>
      </w:pPr>
      <w:r w:rsidRPr="003E48B1">
        <w:rPr>
          <w:rFonts w:ascii="Arial" w:hAnsi="Arial" w:cs="Arial"/>
          <w:bCs/>
          <w:sz w:val="20"/>
          <w:szCs w:val="20"/>
          <w:lang w:val="en-GB"/>
        </w:rPr>
        <w:t>Those who wish to be guided by the new certification have the choice between four protection classes: I, I/O30, I/O60 and I/O90. Most of them already cover a large proportion of the risks, while I/O30, I/O60 and I/O90 provide additional protection against a fire load outside the cabinet for 30, 60 or even 90 minutes.</w:t>
      </w:r>
      <w:r w:rsidR="008302B7" w:rsidRPr="003E48B1">
        <w:rPr>
          <w:rFonts w:ascii="Arial" w:hAnsi="Arial" w:cs="Arial"/>
          <w:bCs/>
          <w:sz w:val="20"/>
          <w:szCs w:val="20"/>
          <w:lang w:val="en-GB"/>
        </w:rPr>
        <w:t xml:space="preserve"> </w:t>
      </w:r>
      <w:r w:rsidR="009E00D8" w:rsidRPr="003E48B1">
        <w:rPr>
          <w:rFonts w:ascii="Arial" w:hAnsi="Arial" w:cs="Arial"/>
          <w:bCs/>
          <w:sz w:val="20"/>
          <w:szCs w:val="20"/>
          <w:lang w:val="en-GB"/>
        </w:rPr>
        <w:tab/>
      </w:r>
      <w:r w:rsidR="009E00D8" w:rsidRPr="003E48B1">
        <w:rPr>
          <w:rFonts w:ascii="Arial" w:hAnsi="Arial" w:cs="Arial"/>
          <w:bCs/>
          <w:sz w:val="20"/>
          <w:szCs w:val="20"/>
          <w:lang w:val="en-GB"/>
        </w:rPr>
        <w:tab/>
      </w:r>
      <w:r w:rsidR="009E00D8" w:rsidRPr="003E48B1">
        <w:rPr>
          <w:rFonts w:ascii="Arial" w:hAnsi="Arial" w:cs="Arial"/>
          <w:bCs/>
          <w:sz w:val="20"/>
          <w:szCs w:val="20"/>
          <w:lang w:val="en-GB"/>
        </w:rPr>
        <w:tab/>
      </w:r>
      <w:r w:rsidR="00117B68" w:rsidRPr="003E48B1">
        <w:rPr>
          <w:rFonts w:ascii="Arial" w:hAnsi="Arial" w:cs="Arial"/>
          <w:bCs/>
          <w:sz w:val="20"/>
          <w:szCs w:val="20"/>
          <w:lang w:val="en-GB"/>
        </w:rPr>
        <w:tab/>
      </w:r>
      <w:r w:rsidR="006426E7" w:rsidRPr="00B53FA7">
        <w:rPr>
          <w:rFonts w:ascii="Arial" w:hAnsi="Arial" w:cs="Arial"/>
          <w:sz w:val="16"/>
          <w:szCs w:val="16"/>
          <w:lang w:val="en-US"/>
        </w:rPr>
        <w:t xml:space="preserve">Text </w:t>
      </w:r>
      <w:r w:rsidR="00117B68" w:rsidRPr="00B53FA7">
        <w:rPr>
          <w:rFonts w:ascii="Arial" w:hAnsi="Arial" w:cs="Arial"/>
          <w:sz w:val="16"/>
          <w:szCs w:val="16"/>
          <w:lang w:val="en-US"/>
        </w:rPr>
        <w:t>3.32</w:t>
      </w:r>
      <w:r w:rsidR="009E3554">
        <w:rPr>
          <w:rFonts w:ascii="Arial" w:hAnsi="Arial" w:cs="Arial"/>
          <w:sz w:val="16"/>
          <w:szCs w:val="16"/>
          <w:lang w:val="en-US"/>
        </w:rPr>
        <w:t>9</w:t>
      </w:r>
      <w:r w:rsidR="00117B68" w:rsidRPr="00B53FA7">
        <w:rPr>
          <w:rFonts w:ascii="Arial" w:hAnsi="Arial" w:cs="Arial"/>
          <w:sz w:val="16"/>
          <w:szCs w:val="16"/>
          <w:lang w:val="en-US"/>
        </w:rPr>
        <w:t xml:space="preserve"> </w:t>
      </w:r>
      <w:r w:rsidR="00077F71" w:rsidRPr="00493F93">
        <w:rPr>
          <w:rFonts w:ascii="Arial" w:hAnsi="Arial" w:cs="Arial"/>
          <w:sz w:val="16"/>
          <w:szCs w:val="16"/>
          <w:lang w:val="en-GB"/>
        </w:rPr>
        <w:t>characters incl. spaces</w:t>
      </w:r>
    </w:p>
    <w:p w14:paraId="253578F1" w14:textId="290852B0" w:rsidR="006426E7" w:rsidRPr="00B53FA7" w:rsidRDefault="006426E7" w:rsidP="005F5664">
      <w:pPr>
        <w:spacing w:line="360" w:lineRule="auto"/>
        <w:rPr>
          <w:rFonts w:ascii="Arial" w:hAnsi="Arial" w:cs="Arial"/>
          <w:sz w:val="16"/>
          <w:szCs w:val="16"/>
          <w:lang w:val="en-US"/>
        </w:rPr>
      </w:pPr>
    </w:p>
    <w:p w14:paraId="205ED7E8" w14:textId="02D01908" w:rsidR="00AB6DE6" w:rsidRPr="00745A2D" w:rsidRDefault="00AB6DE6" w:rsidP="00AB6DE6">
      <w:pPr>
        <w:pStyle w:val="Textkrper"/>
        <w:tabs>
          <w:tab w:val="left" w:pos="6237"/>
        </w:tabs>
        <w:rPr>
          <w:rFonts w:ascii="Arial" w:hAnsi="Arial" w:cs="Arial"/>
          <w:bCs w:val="0"/>
          <w:sz w:val="20"/>
          <w:lang w:val="en-GB"/>
        </w:rPr>
      </w:pPr>
      <w:r w:rsidRPr="00B53FA7">
        <w:rPr>
          <w:rFonts w:ascii="Arial" w:hAnsi="Arial" w:cs="Arial"/>
          <w:bCs w:val="0"/>
          <w:sz w:val="20"/>
          <w:lang w:val="en-US"/>
        </w:rPr>
        <w:br/>
      </w:r>
      <w:r w:rsidRPr="00B06F37">
        <w:rPr>
          <w:rFonts w:ascii="Arial" w:hAnsi="Arial" w:cs="Arial"/>
          <w:bCs w:val="0"/>
          <w:sz w:val="20"/>
          <w:lang w:val="en-US"/>
        </w:rPr>
        <w:t xml:space="preserve">You can also download the press release </w:t>
      </w:r>
      <w:hyperlink r:id="rId11" w:history="1">
        <w:r w:rsidRPr="00B06F37">
          <w:rPr>
            <w:rStyle w:val="Hyperlink"/>
            <w:rFonts w:ascii="Arial" w:hAnsi="Arial" w:cs="Arial"/>
            <w:bCs w:val="0"/>
            <w:sz w:val="20"/>
            <w:lang w:val="en-US"/>
          </w:rPr>
          <w:t>here.</w:t>
        </w:r>
      </w:hyperlink>
    </w:p>
    <w:p w14:paraId="263C60F3" w14:textId="77777777" w:rsidR="00A65052" w:rsidRPr="00B53FA7" w:rsidRDefault="00A65052" w:rsidP="005D1960">
      <w:pPr>
        <w:pStyle w:val="Textkrper"/>
        <w:tabs>
          <w:tab w:val="left" w:pos="6237"/>
        </w:tabs>
        <w:spacing w:line="240" w:lineRule="auto"/>
        <w:rPr>
          <w:rFonts w:ascii="Arial" w:hAnsi="Arial" w:cs="Arial"/>
          <w:sz w:val="20"/>
          <w:lang w:val="en-US"/>
        </w:rPr>
      </w:pPr>
    </w:p>
    <w:tbl>
      <w:tblPr>
        <w:tblW w:w="9606" w:type="dxa"/>
        <w:tblCellMar>
          <w:left w:w="0" w:type="dxa"/>
          <w:right w:w="0" w:type="dxa"/>
        </w:tblCellMar>
        <w:tblLook w:val="04A0" w:firstRow="1" w:lastRow="0" w:firstColumn="1" w:lastColumn="0" w:noHBand="0" w:noVBand="1"/>
      </w:tblPr>
      <w:tblGrid>
        <w:gridCol w:w="2913"/>
        <w:gridCol w:w="783"/>
        <w:gridCol w:w="5910"/>
      </w:tblGrid>
      <w:tr w:rsidR="0025047A" w:rsidRPr="0025047A" w14:paraId="069FA601" w14:textId="77777777" w:rsidTr="005372CC">
        <w:tc>
          <w:tcPr>
            <w:tcW w:w="292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3A0CB0D3" w14:textId="57EA9FA5" w:rsidR="0025047A" w:rsidRPr="0025047A" w:rsidRDefault="0025047A" w:rsidP="00B02181">
            <w:pPr>
              <w:spacing w:line="360" w:lineRule="auto"/>
              <w:rPr>
                <w:rFonts w:ascii="Arial" w:eastAsiaTheme="minorHAnsi" w:hAnsi="Arial" w:cs="Arial"/>
                <w:b/>
                <w:bCs/>
                <w:sz w:val="20"/>
                <w:lang w:eastAsia="en-US"/>
              </w:rPr>
            </w:pPr>
            <w:r w:rsidRPr="0025047A">
              <w:rPr>
                <w:rFonts w:ascii="Arial" w:hAnsi="Arial" w:cs="Arial"/>
                <w:b/>
                <w:bCs/>
                <w:sz w:val="20"/>
              </w:rPr>
              <w:t>BU</w:t>
            </w:r>
            <w:r w:rsidR="00B85CB9">
              <w:t xml:space="preserve"> </w:t>
            </w:r>
          </w:p>
        </w:tc>
        <w:tc>
          <w:tcPr>
            <w:tcW w:w="770"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13E85949" w14:textId="1551CB49" w:rsidR="0025047A" w:rsidRPr="0025047A" w:rsidRDefault="00CA74BA" w:rsidP="00B02181">
            <w:pPr>
              <w:spacing w:line="360" w:lineRule="auto"/>
              <w:rPr>
                <w:rFonts w:ascii="Arial" w:eastAsiaTheme="minorHAnsi" w:hAnsi="Arial" w:cs="Arial"/>
                <w:b/>
                <w:bCs/>
                <w:sz w:val="20"/>
                <w:lang w:eastAsia="en-US"/>
              </w:rPr>
            </w:pPr>
            <w:proofErr w:type="spellStart"/>
            <w:r>
              <w:rPr>
                <w:rFonts w:ascii="Arial" w:hAnsi="Arial" w:cs="Arial"/>
                <w:b/>
                <w:bCs/>
                <w:sz w:val="20"/>
              </w:rPr>
              <w:t>Ph</w:t>
            </w:r>
            <w:r w:rsidR="0025047A" w:rsidRPr="0025047A">
              <w:rPr>
                <w:rFonts w:ascii="Arial" w:hAnsi="Arial" w:cs="Arial"/>
                <w:b/>
                <w:bCs/>
                <w:sz w:val="20"/>
              </w:rPr>
              <w:t>oto</w:t>
            </w:r>
            <w:proofErr w:type="spellEnd"/>
            <w:r w:rsidR="0025047A" w:rsidRPr="0025047A">
              <w:rPr>
                <w:rFonts w:ascii="Arial" w:hAnsi="Arial" w:cs="Arial"/>
                <w:b/>
                <w:bCs/>
                <w:sz w:val="20"/>
              </w:rPr>
              <w:t xml:space="preserve"> </w:t>
            </w:r>
            <w:proofErr w:type="spellStart"/>
            <w:r w:rsidR="0025047A" w:rsidRPr="0025047A">
              <w:rPr>
                <w:rFonts w:ascii="Arial" w:hAnsi="Arial" w:cs="Arial"/>
                <w:b/>
                <w:bCs/>
                <w:sz w:val="20"/>
              </w:rPr>
              <w:t>N</w:t>
            </w:r>
            <w:r>
              <w:rPr>
                <w:rFonts w:ascii="Arial" w:hAnsi="Arial" w:cs="Arial"/>
                <w:b/>
                <w:bCs/>
                <w:sz w:val="20"/>
              </w:rPr>
              <w:t>o</w:t>
            </w:r>
            <w:proofErr w:type="spellEnd"/>
            <w:r w:rsidR="0025047A" w:rsidRPr="0025047A">
              <w:rPr>
                <w:rFonts w:ascii="Arial" w:hAnsi="Arial" w:cs="Arial"/>
                <w:b/>
                <w:bCs/>
                <w:sz w:val="20"/>
              </w:rPr>
              <w:t>.</w:t>
            </w:r>
          </w:p>
        </w:tc>
        <w:tc>
          <w:tcPr>
            <w:tcW w:w="5910" w:type="dxa"/>
            <w:tcBorders>
              <w:top w:val="single" w:sz="8" w:space="0" w:color="auto"/>
              <w:left w:val="nil"/>
              <w:bottom w:val="single" w:sz="8" w:space="0" w:color="auto"/>
              <w:right w:val="single" w:sz="8" w:space="0" w:color="auto"/>
            </w:tcBorders>
            <w:shd w:val="clear" w:color="auto" w:fill="D9D9D9"/>
          </w:tcPr>
          <w:p w14:paraId="53B5F5B3" w14:textId="271EC7D7" w:rsidR="0025047A" w:rsidRPr="0025047A" w:rsidRDefault="003D4BC4" w:rsidP="00B02181">
            <w:pPr>
              <w:spacing w:line="360" w:lineRule="auto"/>
              <w:rPr>
                <w:rFonts w:ascii="Arial" w:hAnsi="Arial" w:cs="Arial"/>
                <w:b/>
                <w:bCs/>
                <w:sz w:val="20"/>
              </w:rPr>
            </w:pPr>
            <w:proofErr w:type="spellStart"/>
            <w:r>
              <w:rPr>
                <w:rFonts w:ascii="Arial" w:hAnsi="Arial" w:cs="Arial"/>
                <w:b/>
                <w:bCs/>
                <w:sz w:val="20"/>
              </w:rPr>
              <w:t>Ph</w:t>
            </w:r>
            <w:r w:rsidR="0025047A" w:rsidRPr="0025047A">
              <w:rPr>
                <w:rFonts w:ascii="Arial" w:hAnsi="Arial" w:cs="Arial"/>
                <w:b/>
                <w:bCs/>
                <w:sz w:val="20"/>
              </w:rPr>
              <w:t>oto</w:t>
            </w:r>
            <w:proofErr w:type="spellEnd"/>
          </w:p>
        </w:tc>
      </w:tr>
      <w:tr w:rsidR="0025047A" w:rsidRPr="0025047A" w14:paraId="0A6D3D33" w14:textId="77777777" w:rsidTr="005372CC">
        <w:trPr>
          <w:trHeight w:val="2502"/>
        </w:trPr>
        <w:tc>
          <w:tcPr>
            <w:tcW w:w="29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5B01CE7" w14:textId="5A136198" w:rsidR="00E65178" w:rsidRPr="00F603F3" w:rsidRDefault="00F603F3" w:rsidP="00B02181">
            <w:pPr>
              <w:rPr>
                <w:rFonts w:ascii="Arial" w:eastAsiaTheme="minorHAnsi" w:hAnsi="Arial" w:cs="Arial"/>
                <w:bCs/>
                <w:sz w:val="20"/>
                <w:lang w:val="en-GB" w:eastAsia="en-US"/>
              </w:rPr>
            </w:pPr>
            <w:r w:rsidRPr="00F603F3">
              <w:rPr>
                <w:rFonts w:ascii="Arial" w:eastAsiaTheme="minorHAnsi" w:hAnsi="Arial" w:cs="Arial"/>
                <w:bCs/>
                <w:sz w:val="20"/>
                <w:lang w:val="en-GB" w:eastAsia="en-US"/>
              </w:rPr>
              <w:t>Batteries are used in e-scooters, e-bikes, etc. The new VDMA 24994 standard specifies reliable fire-resistant storage and charging cabinets. Battery cabinets without this genuine certificate can become a highly explosive issue for commercial users.</w:t>
            </w:r>
          </w:p>
        </w:tc>
        <w:tc>
          <w:tcPr>
            <w:tcW w:w="7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05187A9" w14:textId="7F548FB4" w:rsidR="0025047A" w:rsidRPr="0025047A" w:rsidRDefault="005372CC" w:rsidP="00B02181">
            <w:pPr>
              <w:spacing w:line="360" w:lineRule="auto"/>
              <w:rPr>
                <w:rFonts w:ascii="Arial" w:eastAsiaTheme="minorHAnsi" w:hAnsi="Arial" w:cs="Arial"/>
                <w:sz w:val="20"/>
                <w:lang w:eastAsia="en-US"/>
              </w:rPr>
            </w:pPr>
            <w:r>
              <w:rPr>
                <w:rFonts w:ascii="Arial" w:eastAsiaTheme="minorHAnsi" w:hAnsi="Arial" w:cs="Arial"/>
                <w:sz w:val="20"/>
                <w:lang w:eastAsia="en-US"/>
              </w:rPr>
              <w:t>279</w:t>
            </w:r>
          </w:p>
        </w:tc>
        <w:tc>
          <w:tcPr>
            <w:tcW w:w="5910" w:type="dxa"/>
            <w:tcBorders>
              <w:top w:val="single" w:sz="8" w:space="0" w:color="auto"/>
              <w:left w:val="nil"/>
              <w:bottom w:val="single" w:sz="8" w:space="0" w:color="auto"/>
              <w:right w:val="single" w:sz="8" w:space="0" w:color="auto"/>
            </w:tcBorders>
          </w:tcPr>
          <w:p w14:paraId="12CE2BA6" w14:textId="4FC37A37" w:rsidR="0025047A" w:rsidRPr="0025047A" w:rsidRDefault="005372CC" w:rsidP="00B02181">
            <w:pPr>
              <w:spacing w:line="360" w:lineRule="auto"/>
              <w:rPr>
                <w:rFonts w:ascii="Arial" w:hAnsi="Arial" w:cs="Arial"/>
                <w:sz w:val="20"/>
              </w:rPr>
            </w:pPr>
            <w:r>
              <w:rPr>
                <w:noProof/>
              </w:rPr>
              <w:drawing>
                <wp:inline distT="0" distB="0" distL="0" distR="0" wp14:anchorId="7AA1C804" wp14:editId="462356F3">
                  <wp:extent cx="3740400" cy="2494800"/>
                  <wp:effectExtent l="0" t="0" r="0" b="1270"/>
                  <wp:docPr id="179880605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740400" cy="2494800"/>
                          </a:xfrm>
                          <a:prstGeom prst="rect">
                            <a:avLst/>
                          </a:prstGeom>
                          <a:noFill/>
                          <a:ln>
                            <a:noFill/>
                          </a:ln>
                        </pic:spPr>
                      </pic:pic>
                    </a:graphicData>
                  </a:graphic>
                </wp:inline>
              </w:drawing>
            </w:r>
          </w:p>
        </w:tc>
      </w:tr>
    </w:tbl>
    <w:p w14:paraId="7FEBD33E" w14:textId="27E6FEF1" w:rsidR="0025047A" w:rsidRPr="007B53DD" w:rsidRDefault="00F17660" w:rsidP="0025047A">
      <w:pPr>
        <w:pStyle w:val="Default"/>
        <w:rPr>
          <w:color w:val="auto"/>
          <w:sz w:val="20"/>
          <w:szCs w:val="20"/>
          <w:lang w:val="en-GB"/>
        </w:rPr>
      </w:pPr>
      <w:r>
        <w:rPr>
          <w:b/>
          <w:bCs/>
          <w:color w:val="auto"/>
          <w:sz w:val="20"/>
          <w:szCs w:val="20"/>
          <w:lang w:val="en-GB"/>
        </w:rPr>
        <w:t>Ph</w:t>
      </w:r>
      <w:r w:rsidR="0025047A" w:rsidRPr="007B53DD">
        <w:rPr>
          <w:b/>
          <w:bCs/>
          <w:color w:val="auto"/>
          <w:sz w:val="20"/>
          <w:szCs w:val="20"/>
          <w:lang w:val="en-GB"/>
        </w:rPr>
        <w:t>oto/s:</w:t>
      </w:r>
      <w:r w:rsidR="0025047A" w:rsidRPr="007B53DD">
        <w:rPr>
          <w:color w:val="auto"/>
          <w:sz w:val="20"/>
          <w:szCs w:val="20"/>
          <w:lang w:val="en-GB"/>
        </w:rPr>
        <w:t xml:space="preserve"> </w:t>
      </w:r>
      <w:r w:rsidR="0091771F" w:rsidRPr="007B53DD">
        <w:rPr>
          <w:sz w:val="20"/>
          <w:szCs w:val="20"/>
          <w:lang w:val="en-GB"/>
        </w:rPr>
        <w:t>ESSA</w:t>
      </w:r>
      <w:r w:rsidR="002C1658" w:rsidRPr="007B53DD">
        <w:rPr>
          <w:sz w:val="20"/>
          <w:szCs w:val="20"/>
          <w:lang w:val="en-GB"/>
        </w:rPr>
        <w:t>,</w:t>
      </w:r>
      <w:r w:rsidR="0025047A" w:rsidRPr="007B53DD">
        <w:rPr>
          <w:sz w:val="20"/>
          <w:szCs w:val="20"/>
          <w:lang w:val="en-GB"/>
        </w:rPr>
        <w:t xml:space="preserve"> </w:t>
      </w:r>
      <w:r w:rsidR="00AB6DE6">
        <w:rPr>
          <w:sz w:val="20"/>
          <w:szCs w:val="20"/>
          <w:lang w:val="en-GB"/>
        </w:rPr>
        <w:t>Reprint free of charge</w:t>
      </w:r>
    </w:p>
    <w:p w14:paraId="1513F420" w14:textId="77777777" w:rsidR="0025047A" w:rsidRPr="007B53DD" w:rsidRDefault="0025047A" w:rsidP="0025047A">
      <w:pPr>
        <w:tabs>
          <w:tab w:val="left" w:pos="6379"/>
          <w:tab w:val="left" w:pos="7230"/>
        </w:tabs>
        <w:spacing w:after="60"/>
        <w:ind w:right="1984"/>
        <w:jc w:val="both"/>
        <w:rPr>
          <w:rFonts w:ascii="Arial" w:hAnsi="Arial" w:cs="Arial"/>
          <w:b/>
          <w:i/>
          <w:sz w:val="16"/>
          <w:szCs w:val="16"/>
          <w:u w:val="single"/>
          <w:lang w:val="en-GB"/>
        </w:rPr>
      </w:pPr>
    </w:p>
    <w:p w14:paraId="32097299" w14:textId="77777777" w:rsidR="00F17660" w:rsidRPr="00B06F37" w:rsidRDefault="00F17660" w:rsidP="00F17660">
      <w:pPr>
        <w:pStyle w:val="Textkrper"/>
        <w:tabs>
          <w:tab w:val="left" w:pos="6237"/>
        </w:tabs>
        <w:spacing w:line="240" w:lineRule="auto"/>
        <w:rPr>
          <w:rFonts w:ascii="Arial" w:hAnsi="Arial" w:cs="Arial"/>
          <w:b/>
          <w:sz w:val="20"/>
          <w:lang w:val="en-US"/>
        </w:rPr>
      </w:pPr>
      <w:r w:rsidRPr="00B06F37">
        <w:rPr>
          <w:rFonts w:ascii="Arial" w:hAnsi="Arial" w:cs="Arial"/>
          <w:b/>
          <w:sz w:val="20"/>
          <w:lang w:val="en-US"/>
        </w:rPr>
        <w:t>Background ESSA</w:t>
      </w:r>
    </w:p>
    <w:p w14:paraId="2F7E206A" w14:textId="77777777" w:rsidR="00F17660" w:rsidRPr="00B06F37" w:rsidRDefault="00F17660" w:rsidP="00F17660">
      <w:pPr>
        <w:rPr>
          <w:rFonts w:ascii="Arial" w:hAnsi="Arial" w:cs="Arial"/>
          <w:bCs/>
          <w:sz w:val="20"/>
          <w:szCs w:val="20"/>
          <w:lang w:val="en-US"/>
        </w:rPr>
      </w:pPr>
      <w:r w:rsidRPr="00B06F37">
        <w:rPr>
          <w:rFonts w:ascii="Arial" w:hAnsi="Arial" w:cs="Arial"/>
          <w:bCs/>
          <w:sz w:val="20"/>
          <w:szCs w:val="20"/>
          <w:lang w:val="en-US"/>
        </w:rPr>
        <w:t>ESSA - The International Security Association is the leading international association of the physical security industry, based in Frankfurt/Main. ESSA currently has over 100 members from five continents.</w:t>
      </w:r>
    </w:p>
    <w:p w14:paraId="14AE6245" w14:textId="77777777" w:rsidR="00F17660" w:rsidRPr="00B23707" w:rsidRDefault="00F17660" w:rsidP="00F17660">
      <w:pPr>
        <w:pStyle w:val="Textkrper"/>
        <w:tabs>
          <w:tab w:val="left" w:pos="6237"/>
        </w:tabs>
        <w:spacing w:line="240" w:lineRule="auto"/>
        <w:rPr>
          <w:rFonts w:ascii="Arial" w:hAnsi="Arial" w:cs="Arial"/>
          <w:bCs w:val="0"/>
          <w:sz w:val="20"/>
          <w:lang w:val="en-GB"/>
        </w:rPr>
      </w:pPr>
    </w:p>
    <w:p w14:paraId="780A711D" w14:textId="77777777" w:rsidR="00F17660" w:rsidRPr="003E082D" w:rsidRDefault="00F17660" w:rsidP="00F17660">
      <w:pPr>
        <w:spacing w:line="360" w:lineRule="auto"/>
        <w:rPr>
          <w:rFonts w:ascii="Arial" w:hAnsi="Arial" w:cs="Arial"/>
          <w:b/>
          <w:color w:val="FF0000"/>
          <w:sz w:val="20"/>
          <w:szCs w:val="20"/>
          <w:lang w:val="en-GB"/>
        </w:rPr>
      </w:pPr>
      <w:r w:rsidRPr="003E082D">
        <w:rPr>
          <w:rFonts w:ascii="Arial" w:hAnsi="Arial" w:cs="Arial"/>
          <w:b/>
          <w:color w:val="FF0000"/>
          <w:sz w:val="20"/>
          <w:szCs w:val="20"/>
          <w:lang w:val="en-GB"/>
        </w:rPr>
        <w:t>Data protection and cancellation of press releases</w:t>
      </w:r>
    </w:p>
    <w:p w14:paraId="43A2515C" w14:textId="77777777" w:rsidR="00F17660" w:rsidRPr="00B06F37" w:rsidRDefault="00F17660" w:rsidP="00F17660">
      <w:pPr>
        <w:rPr>
          <w:rFonts w:ascii="Arial" w:hAnsi="Arial" w:cs="Arial"/>
          <w:bCs/>
          <w:sz w:val="20"/>
          <w:szCs w:val="20"/>
          <w:lang w:val="en-US"/>
        </w:rPr>
      </w:pPr>
      <w:r w:rsidRPr="00B06F37">
        <w:rPr>
          <w:rFonts w:ascii="Arial" w:hAnsi="Arial" w:cs="Arial"/>
          <w:sz w:val="20"/>
          <w:szCs w:val="20"/>
          <w:lang w:val="en-US"/>
        </w:rPr>
        <w:t xml:space="preserve">The topic of data protection is highly topical </w:t>
      </w:r>
      <w:proofErr w:type="gramStart"/>
      <w:r w:rsidRPr="00B06F37">
        <w:rPr>
          <w:rFonts w:ascii="Arial" w:hAnsi="Arial" w:cs="Arial"/>
          <w:sz w:val="20"/>
          <w:szCs w:val="20"/>
          <w:lang w:val="en-US"/>
        </w:rPr>
        <w:t>and also</w:t>
      </w:r>
      <w:proofErr w:type="gramEnd"/>
      <w:r w:rsidRPr="00B06F37">
        <w:rPr>
          <w:rFonts w:ascii="Arial" w:hAnsi="Arial" w:cs="Arial"/>
          <w:sz w:val="20"/>
          <w:szCs w:val="20"/>
          <w:lang w:val="en-US"/>
        </w:rPr>
        <w:t xml:space="preserve"> of central importance to us. You will receive regular press releases from us on journalistically relevant topics and news. The continued use of your e-mail address for this purpose is based on our business interest in this regard and is carried out </w:t>
      </w:r>
      <w:proofErr w:type="gramStart"/>
      <w:r w:rsidRPr="00B06F37">
        <w:rPr>
          <w:rFonts w:ascii="Arial" w:hAnsi="Arial" w:cs="Arial"/>
          <w:sz w:val="20"/>
          <w:szCs w:val="20"/>
          <w:lang w:val="en-US"/>
        </w:rPr>
        <w:t>on the basis of</w:t>
      </w:r>
      <w:proofErr w:type="gramEnd"/>
      <w:r w:rsidRPr="00B06F37">
        <w:rPr>
          <w:rFonts w:ascii="Arial" w:hAnsi="Arial" w:cs="Arial"/>
          <w:sz w:val="20"/>
          <w:szCs w:val="20"/>
          <w:lang w:val="en-US"/>
        </w:rPr>
        <w:t xml:space="preserve"> Art. 6 para. 1 lit. f) GDPR. </w:t>
      </w:r>
      <w:r w:rsidRPr="00B06F37">
        <w:rPr>
          <w:rFonts w:ascii="Arial" w:hAnsi="Arial" w:cs="Arial"/>
          <w:bCs/>
          <w:sz w:val="20"/>
          <w:szCs w:val="20"/>
          <w:lang w:val="en-US"/>
        </w:rPr>
        <w:t xml:space="preserve">You can object to your </w:t>
      </w:r>
      <w:r w:rsidRPr="00B06F37">
        <w:rPr>
          <w:rFonts w:ascii="Arial" w:hAnsi="Arial" w:cs="Arial"/>
          <w:sz w:val="20"/>
          <w:szCs w:val="20"/>
          <w:lang w:val="en-US"/>
        </w:rPr>
        <w:t xml:space="preserve">email address </w:t>
      </w:r>
      <w:r w:rsidRPr="00B06F37">
        <w:rPr>
          <w:rFonts w:ascii="Arial" w:hAnsi="Arial" w:cs="Arial"/>
          <w:bCs/>
          <w:sz w:val="20"/>
          <w:szCs w:val="20"/>
          <w:lang w:val="en-US"/>
        </w:rPr>
        <w:t xml:space="preserve">being used for this purpose at any time by sending an email to essa@mali-pr.de or by clicking on this </w:t>
      </w:r>
      <w:hyperlink r:id="rId13" w:history="1">
        <w:r w:rsidRPr="00B06F37">
          <w:rPr>
            <w:rStyle w:val="Hyperlink"/>
            <w:rFonts w:ascii="Arial" w:hAnsi="Arial" w:cs="Arial"/>
            <w:bCs/>
            <w:sz w:val="20"/>
            <w:szCs w:val="20"/>
            <w:lang w:val="en-US"/>
          </w:rPr>
          <w:t>link.</w:t>
        </w:r>
      </w:hyperlink>
    </w:p>
    <w:p w14:paraId="7C547126" w14:textId="77777777" w:rsidR="00C67AD5" w:rsidRPr="00F17660" w:rsidRDefault="00C67AD5" w:rsidP="00A559E1">
      <w:pPr>
        <w:pStyle w:val="Textkrper"/>
        <w:tabs>
          <w:tab w:val="left" w:pos="6237"/>
        </w:tabs>
        <w:spacing w:line="240" w:lineRule="auto"/>
        <w:rPr>
          <w:rFonts w:ascii="Arial" w:hAnsi="Arial" w:cs="Arial"/>
          <w:bCs w:val="0"/>
          <w:sz w:val="20"/>
          <w:lang w:val="en-US"/>
        </w:rPr>
      </w:pPr>
    </w:p>
    <w:sectPr w:rsidR="00C67AD5" w:rsidRPr="00F17660" w:rsidSect="00D44007">
      <w:headerReference w:type="even" r:id="rId14"/>
      <w:headerReference w:type="default" r:id="rId15"/>
      <w:footerReference w:type="even" r:id="rId16"/>
      <w:footerReference w:type="default" r:id="rId17"/>
      <w:headerReference w:type="first" r:id="rId18"/>
      <w:footerReference w:type="first" r:id="rId19"/>
      <w:pgSz w:w="11907" w:h="16840" w:code="9"/>
      <w:pgMar w:top="1304" w:right="1701" w:bottom="913" w:left="1701" w:header="720" w:footer="72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C9A8DA" w14:textId="77777777" w:rsidR="005C0DD0" w:rsidRDefault="005C0DD0">
      <w:r>
        <w:separator/>
      </w:r>
    </w:p>
  </w:endnote>
  <w:endnote w:type="continuationSeparator" w:id="0">
    <w:p w14:paraId="43397DDD" w14:textId="77777777" w:rsidR="005C0DD0" w:rsidRDefault="005C0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utiger LT 45 Light">
    <w:altName w:val="Calibri"/>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F409B6" w14:textId="34A6E35B" w:rsidR="00E30EC9" w:rsidRDefault="00D44007">
    <w:pPr>
      <w:pStyle w:val="Fuzeile"/>
      <w:rPr>
        <w:rFonts w:ascii="Frutiger LT 45 Light" w:hAnsi="Frutiger LT 45 Light" w:cs="Arial"/>
        <w:sz w:val="18"/>
      </w:rPr>
    </w:pPr>
    <w:r>
      <w:rPr>
        <w:rFonts w:ascii="Frutiger LT 45 Light" w:hAnsi="Frutiger LT 45 Light" w:cs="Arial"/>
        <w:sz w:val="18"/>
      </w:rPr>
      <w:fldChar w:fldCharType="begin"/>
    </w:r>
    <w:r>
      <w:rPr>
        <w:rFonts w:ascii="Frutiger LT 45 Light" w:hAnsi="Frutiger LT 45 Light" w:cs="Arial"/>
        <w:sz w:val="18"/>
      </w:rPr>
      <w:instrText xml:space="preserve"> FILENAME </w:instrText>
    </w:r>
    <w:r>
      <w:rPr>
        <w:rFonts w:ascii="Frutiger LT 45 Light" w:hAnsi="Frutiger LT 45 Light" w:cs="Arial"/>
        <w:sz w:val="18"/>
      </w:rPr>
      <w:fldChar w:fldCharType="separate"/>
    </w:r>
    <w:r w:rsidR="00A30791">
      <w:rPr>
        <w:rFonts w:ascii="Frutiger LT 45 Light" w:hAnsi="Frutiger LT 45 Light" w:cs="Arial"/>
        <w:noProof/>
        <w:sz w:val="18"/>
      </w:rPr>
      <w:t>akz_01-25_batterie_lagerung_unternehmen.docx</w:t>
    </w:r>
    <w:r>
      <w:rPr>
        <w:rFonts w:ascii="Frutiger LT 45 Light" w:hAnsi="Frutiger LT 45 Light"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19387" w14:textId="77777777" w:rsidR="007B53DD" w:rsidRDefault="007B53DD" w:rsidP="007B53DD">
    <w:pPr>
      <w:pStyle w:val="berschrift2"/>
      <w:jc w:val="both"/>
      <w:rPr>
        <w:rFonts w:ascii="Arial" w:hAnsi="Arial" w:cs="Arial"/>
        <w:bCs/>
        <w:i w:val="0"/>
        <w:sz w:val="16"/>
        <w:szCs w:val="16"/>
      </w:rPr>
    </w:pPr>
    <w:r w:rsidRPr="00B05C99">
      <w:rPr>
        <w:rFonts w:ascii="Arial" w:hAnsi="Arial" w:cs="Arial"/>
        <w:i w:val="0"/>
        <w:sz w:val="16"/>
      </w:rPr>
      <w:t xml:space="preserve">Further </w:t>
    </w:r>
    <w:proofErr w:type="spellStart"/>
    <w:r w:rsidRPr="00B05C99">
      <w:rPr>
        <w:rFonts w:ascii="Arial" w:hAnsi="Arial" w:cs="Arial"/>
        <w:i w:val="0"/>
        <w:sz w:val="16"/>
      </w:rPr>
      <w:t>information</w:t>
    </w:r>
    <w:proofErr w:type="spellEnd"/>
    <w:r w:rsidRPr="00B05C99">
      <w:rPr>
        <w:rFonts w:ascii="Arial" w:hAnsi="Arial" w:cs="Arial"/>
        <w:i w:val="0"/>
        <w:sz w:val="16"/>
      </w:rPr>
      <w:t xml:space="preserve">: </w:t>
    </w:r>
    <w:r w:rsidRPr="00B05C99">
      <w:rPr>
        <w:rFonts w:ascii="Arial" w:hAnsi="Arial" w:cs="Arial"/>
        <w:bCs/>
        <w:i w:val="0"/>
        <w:sz w:val="16"/>
      </w:rPr>
      <w:t>ESSA</w:t>
    </w:r>
    <w:r w:rsidRPr="00B05C99">
      <w:rPr>
        <w:rFonts w:ascii="Arial" w:hAnsi="Arial" w:cs="Arial"/>
        <w:bCs/>
        <w:i w:val="0"/>
        <w:sz w:val="16"/>
        <w:szCs w:val="22"/>
      </w:rPr>
      <w:t xml:space="preserve">, </w:t>
    </w:r>
    <w:r w:rsidRPr="00B05C99">
      <w:rPr>
        <w:rFonts w:ascii="Arial" w:hAnsi="Arial" w:cs="Arial"/>
        <w:bCs/>
        <w:i w:val="0"/>
        <w:sz w:val="16"/>
        <w:szCs w:val="16"/>
      </w:rPr>
      <w:t>Lyoner Str. 18, D-60528 Frankfurt/M.</w:t>
    </w:r>
  </w:p>
  <w:p w14:paraId="7F9572D0" w14:textId="0ADAB3DE" w:rsidR="007B53DD" w:rsidRPr="00846028" w:rsidRDefault="007B53DD" w:rsidP="007B53DD">
    <w:pPr>
      <w:pStyle w:val="berschrift2"/>
      <w:jc w:val="both"/>
      <w:rPr>
        <w:rFonts w:ascii="Arial" w:hAnsi="Arial" w:cs="Arial"/>
        <w:bCs/>
        <w:i w:val="0"/>
        <w:sz w:val="16"/>
        <w:szCs w:val="16"/>
        <w:lang w:val="en-US"/>
      </w:rPr>
    </w:pPr>
    <w:r w:rsidRPr="00D23B56">
      <w:rPr>
        <w:rFonts w:ascii="Arial" w:hAnsi="Arial" w:cs="Arial"/>
        <w:bCs/>
        <w:i w:val="0"/>
        <w:sz w:val="16"/>
        <w:szCs w:val="16"/>
        <w:lang w:val="en-US"/>
      </w:rPr>
      <w:t>Phone +49 69 6603-1</w:t>
    </w:r>
    <w:r>
      <w:rPr>
        <w:rFonts w:ascii="Arial" w:hAnsi="Arial" w:cs="Arial"/>
        <w:bCs/>
        <w:i w:val="0"/>
        <w:sz w:val="16"/>
        <w:szCs w:val="16"/>
        <w:lang w:val="en-US"/>
      </w:rPr>
      <w:t>4 56</w:t>
    </w:r>
    <w:r w:rsidRPr="00D23B56">
      <w:rPr>
        <w:rFonts w:ascii="Arial" w:hAnsi="Arial" w:cs="Arial"/>
        <w:bCs/>
        <w:i w:val="0"/>
        <w:sz w:val="16"/>
        <w:szCs w:val="16"/>
        <w:lang w:val="en-US"/>
      </w:rPr>
      <w:t xml:space="preserve">, </w:t>
    </w:r>
    <w:proofErr w:type="spellStart"/>
    <w:r>
      <w:rPr>
        <w:rFonts w:ascii="Arial" w:hAnsi="Arial" w:cs="Arial"/>
        <w:bCs/>
        <w:i w:val="0"/>
        <w:sz w:val="16"/>
        <w:szCs w:val="16"/>
        <w:lang w:val="en-US"/>
      </w:rPr>
      <w:t>info@e</w:t>
    </w:r>
    <w:r w:rsidR="00076B32">
      <w:rPr>
        <w:rFonts w:ascii="Arial" w:hAnsi="Arial" w:cs="Arial"/>
        <w:bCs/>
        <w:i w:val="0"/>
        <w:sz w:val="16"/>
        <w:szCs w:val="16"/>
        <w:lang w:val="en-US"/>
      </w:rPr>
      <w:t>ssa.world</w:t>
    </w:r>
    <w:proofErr w:type="spellEnd"/>
    <w:r>
      <w:rPr>
        <w:rFonts w:ascii="Arial" w:hAnsi="Arial" w:cs="Arial"/>
        <w:bCs/>
        <w:i w:val="0"/>
        <w:sz w:val="16"/>
        <w:szCs w:val="16"/>
        <w:lang w:val="en-US"/>
      </w:rPr>
      <w:t>, www.essa.world</w:t>
    </w:r>
  </w:p>
  <w:p w14:paraId="23628E6D" w14:textId="77777777" w:rsidR="007B53DD" w:rsidRPr="00B06F37" w:rsidRDefault="007B53DD" w:rsidP="007B53DD">
    <w:pPr>
      <w:pStyle w:val="berschrift2"/>
      <w:jc w:val="both"/>
      <w:rPr>
        <w:rFonts w:ascii="Arial" w:hAnsi="Arial" w:cs="Arial"/>
        <w:iCs/>
        <w:sz w:val="16"/>
        <w:lang w:val="en-US"/>
      </w:rPr>
    </w:pPr>
  </w:p>
  <w:p w14:paraId="16FE9EA0" w14:textId="77777777" w:rsidR="007B53DD" w:rsidRPr="00B06F37" w:rsidRDefault="007B53DD" w:rsidP="007B53DD">
    <w:pPr>
      <w:rPr>
        <w:rFonts w:ascii="Arial" w:hAnsi="Arial" w:cs="Arial"/>
        <w:iCs/>
        <w:sz w:val="16"/>
        <w:lang w:val="en-US"/>
      </w:rPr>
    </w:pPr>
  </w:p>
  <w:p w14:paraId="41182E5A" w14:textId="77777777" w:rsidR="007B53DD" w:rsidRPr="00B06F37" w:rsidRDefault="007B53DD" w:rsidP="007B53DD">
    <w:pPr>
      <w:rPr>
        <w:rFonts w:ascii="Arial" w:hAnsi="Arial" w:cs="Arial"/>
        <w:iCs/>
        <w:sz w:val="16"/>
        <w:szCs w:val="16"/>
        <w:lang w:val="en-US"/>
      </w:rPr>
    </w:pPr>
    <w:r w:rsidRPr="00B06F37">
      <w:rPr>
        <w:rFonts w:ascii="Arial" w:hAnsi="Arial" w:cs="Arial"/>
        <w:b/>
        <w:iCs/>
        <w:sz w:val="16"/>
        <w:szCs w:val="16"/>
        <w:lang w:val="en-US"/>
      </w:rPr>
      <w:t xml:space="preserve">Press office: </w:t>
    </w:r>
    <w:r w:rsidRPr="00B06F37">
      <w:rPr>
        <w:rFonts w:ascii="Arial" w:hAnsi="Arial" w:cs="Arial"/>
        <w:iCs/>
        <w:sz w:val="16"/>
        <w:szCs w:val="16"/>
        <w:lang w:val="en-US"/>
      </w:rPr>
      <w:t xml:space="preserve">Eva Machill-Linnenberg, mali pr, </w:t>
    </w:r>
    <w:proofErr w:type="spellStart"/>
    <w:r w:rsidRPr="00B06F37">
      <w:rPr>
        <w:rFonts w:ascii="Arial" w:hAnsi="Arial" w:cs="Arial"/>
        <w:sz w:val="16"/>
        <w:szCs w:val="16"/>
        <w:lang w:val="en-US"/>
      </w:rPr>
      <w:t>Schlackenmühle</w:t>
    </w:r>
    <w:proofErr w:type="spellEnd"/>
    <w:r w:rsidRPr="00B06F37">
      <w:rPr>
        <w:rFonts w:ascii="Arial" w:hAnsi="Arial" w:cs="Arial"/>
        <w:sz w:val="16"/>
        <w:szCs w:val="16"/>
        <w:lang w:val="en-US"/>
      </w:rPr>
      <w:t xml:space="preserve"> 18, D-58135 Hagen</w:t>
    </w:r>
    <w:r w:rsidRPr="00B06F37">
      <w:rPr>
        <w:rFonts w:ascii="Arial" w:hAnsi="Arial" w:cs="Arial"/>
        <w:iCs/>
        <w:sz w:val="16"/>
        <w:szCs w:val="16"/>
        <w:lang w:val="en-US"/>
      </w:rPr>
      <w:t xml:space="preserve">, </w:t>
    </w:r>
  </w:p>
  <w:p w14:paraId="57B6FE72" w14:textId="77777777" w:rsidR="007B53DD" w:rsidRDefault="007B53DD" w:rsidP="007B53DD">
    <w:pPr>
      <w:pStyle w:val="Fuzeile"/>
      <w:rPr>
        <w:rFonts w:ascii="Arial" w:hAnsi="Arial" w:cs="Arial"/>
        <w:lang w:val="en-US"/>
      </w:rPr>
    </w:pPr>
    <w:r w:rsidRPr="002D3C5E">
      <w:rPr>
        <w:rFonts w:ascii="Arial" w:hAnsi="Arial" w:cs="Arial"/>
        <w:iCs/>
        <w:sz w:val="16"/>
        <w:szCs w:val="16"/>
        <w:lang w:val="en-US"/>
      </w:rPr>
      <w:t>Phone +49 2331 46 30 78, essa@mali-pr.de</w:t>
    </w:r>
  </w:p>
  <w:p w14:paraId="23F2EBC0" w14:textId="77777777" w:rsidR="00720495" w:rsidRPr="00720495" w:rsidRDefault="00720495">
    <w:pPr>
      <w:pStyle w:val="Fuzeile"/>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01C38" w14:textId="77777777" w:rsidR="007B53DD" w:rsidRDefault="007B53DD" w:rsidP="007B53DD">
    <w:pPr>
      <w:pStyle w:val="berschrift2"/>
      <w:jc w:val="both"/>
      <w:rPr>
        <w:rFonts w:ascii="Arial" w:hAnsi="Arial" w:cs="Arial"/>
        <w:bCs/>
        <w:i w:val="0"/>
        <w:sz w:val="16"/>
        <w:szCs w:val="16"/>
      </w:rPr>
    </w:pPr>
    <w:r w:rsidRPr="00B05C99">
      <w:rPr>
        <w:rFonts w:ascii="Arial" w:hAnsi="Arial" w:cs="Arial"/>
        <w:i w:val="0"/>
        <w:sz w:val="16"/>
      </w:rPr>
      <w:t xml:space="preserve">Further </w:t>
    </w:r>
    <w:proofErr w:type="spellStart"/>
    <w:r w:rsidRPr="00B05C99">
      <w:rPr>
        <w:rFonts w:ascii="Arial" w:hAnsi="Arial" w:cs="Arial"/>
        <w:i w:val="0"/>
        <w:sz w:val="16"/>
      </w:rPr>
      <w:t>information</w:t>
    </w:r>
    <w:proofErr w:type="spellEnd"/>
    <w:r w:rsidRPr="00B05C99">
      <w:rPr>
        <w:rFonts w:ascii="Arial" w:hAnsi="Arial" w:cs="Arial"/>
        <w:i w:val="0"/>
        <w:sz w:val="16"/>
      </w:rPr>
      <w:t xml:space="preserve">: </w:t>
    </w:r>
    <w:r w:rsidRPr="00B05C99">
      <w:rPr>
        <w:rFonts w:ascii="Arial" w:hAnsi="Arial" w:cs="Arial"/>
        <w:bCs/>
        <w:i w:val="0"/>
        <w:sz w:val="16"/>
      </w:rPr>
      <w:t>ESSA</w:t>
    </w:r>
    <w:r w:rsidRPr="00B05C99">
      <w:rPr>
        <w:rFonts w:ascii="Arial" w:hAnsi="Arial" w:cs="Arial"/>
        <w:bCs/>
        <w:i w:val="0"/>
        <w:sz w:val="16"/>
        <w:szCs w:val="22"/>
      </w:rPr>
      <w:t xml:space="preserve">, </w:t>
    </w:r>
    <w:r w:rsidRPr="00B05C99">
      <w:rPr>
        <w:rFonts w:ascii="Arial" w:hAnsi="Arial" w:cs="Arial"/>
        <w:bCs/>
        <w:i w:val="0"/>
        <w:sz w:val="16"/>
        <w:szCs w:val="16"/>
      </w:rPr>
      <w:t>Lyoner Str. 18, D-60528 Frankfurt/M.</w:t>
    </w:r>
  </w:p>
  <w:p w14:paraId="0CE73FDA" w14:textId="1FF5147D" w:rsidR="007B53DD" w:rsidRPr="00846028" w:rsidRDefault="007B53DD" w:rsidP="007B53DD">
    <w:pPr>
      <w:pStyle w:val="berschrift2"/>
      <w:jc w:val="both"/>
      <w:rPr>
        <w:rFonts w:ascii="Arial" w:hAnsi="Arial" w:cs="Arial"/>
        <w:bCs/>
        <w:i w:val="0"/>
        <w:sz w:val="16"/>
        <w:szCs w:val="16"/>
        <w:lang w:val="en-US"/>
      </w:rPr>
    </w:pPr>
    <w:r w:rsidRPr="00D23B56">
      <w:rPr>
        <w:rFonts w:ascii="Arial" w:hAnsi="Arial" w:cs="Arial"/>
        <w:bCs/>
        <w:i w:val="0"/>
        <w:sz w:val="16"/>
        <w:szCs w:val="16"/>
        <w:lang w:val="en-US"/>
      </w:rPr>
      <w:t>Phone +49 69 6603-1</w:t>
    </w:r>
    <w:r>
      <w:rPr>
        <w:rFonts w:ascii="Arial" w:hAnsi="Arial" w:cs="Arial"/>
        <w:bCs/>
        <w:i w:val="0"/>
        <w:sz w:val="16"/>
        <w:szCs w:val="16"/>
        <w:lang w:val="en-US"/>
      </w:rPr>
      <w:t>4 56</w:t>
    </w:r>
    <w:r w:rsidRPr="00D23B56">
      <w:rPr>
        <w:rFonts w:ascii="Arial" w:hAnsi="Arial" w:cs="Arial"/>
        <w:bCs/>
        <w:i w:val="0"/>
        <w:sz w:val="16"/>
        <w:szCs w:val="16"/>
        <w:lang w:val="en-US"/>
      </w:rPr>
      <w:t xml:space="preserve">, </w:t>
    </w:r>
    <w:proofErr w:type="spellStart"/>
    <w:r>
      <w:rPr>
        <w:rFonts w:ascii="Arial" w:hAnsi="Arial" w:cs="Arial"/>
        <w:bCs/>
        <w:i w:val="0"/>
        <w:sz w:val="16"/>
        <w:szCs w:val="16"/>
        <w:lang w:val="en-US"/>
      </w:rPr>
      <w:t>info@e</w:t>
    </w:r>
    <w:r w:rsidR="00076B32">
      <w:rPr>
        <w:rFonts w:ascii="Arial" w:hAnsi="Arial" w:cs="Arial"/>
        <w:bCs/>
        <w:i w:val="0"/>
        <w:sz w:val="16"/>
        <w:szCs w:val="16"/>
        <w:lang w:val="en-US"/>
      </w:rPr>
      <w:t>ssa.world</w:t>
    </w:r>
    <w:proofErr w:type="spellEnd"/>
    <w:r>
      <w:rPr>
        <w:rFonts w:ascii="Arial" w:hAnsi="Arial" w:cs="Arial"/>
        <w:bCs/>
        <w:i w:val="0"/>
        <w:sz w:val="16"/>
        <w:szCs w:val="16"/>
        <w:lang w:val="en-US"/>
      </w:rPr>
      <w:t>, www.essa.world</w:t>
    </w:r>
  </w:p>
  <w:p w14:paraId="1E8947D1" w14:textId="77777777" w:rsidR="007B53DD" w:rsidRPr="00B06F37" w:rsidRDefault="007B53DD" w:rsidP="007B53DD">
    <w:pPr>
      <w:pStyle w:val="berschrift2"/>
      <w:jc w:val="both"/>
      <w:rPr>
        <w:rFonts w:ascii="Arial" w:hAnsi="Arial" w:cs="Arial"/>
        <w:iCs/>
        <w:sz w:val="16"/>
        <w:lang w:val="en-US"/>
      </w:rPr>
    </w:pPr>
  </w:p>
  <w:p w14:paraId="1394EA8E" w14:textId="77777777" w:rsidR="007B53DD" w:rsidRPr="00B06F37" w:rsidRDefault="007B53DD" w:rsidP="007B53DD">
    <w:pPr>
      <w:rPr>
        <w:rFonts w:ascii="Arial" w:hAnsi="Arial" w:cs="Arial"/>
        <w:iCs/>
        <w:sz w:val="16"/>
        <w:lang w:val="en-US"/>
      </w:rPr>
    </w:pPr>
  </w:p>
  <w:p w14:paraId="52F703F4" w14:textId="77777777" w:rsidR="007B53DD" w:rsidRPr="00B06F37" w:rsidRDefault="007B53DD" w:rsidP="007B53DD">
    <w:pPr>
      <w:rPr>
        <w:rFonts w:ascii="Arial" w:hAnsi="Arial" w:cs="Arial"/>
        <w:iCs/>
        <w:sz w:val="16"/>
        <w:szCs w:val="16"/>
        <w:lang w:val="en-US"/>
      </w:rPr>
    </w:pPr>
    <w:r w:rsidRPr="00B06F37">
      <w:rPr>
        <w:rFonts w:ascii="Arial" w:hAnsi="Arial" w:cs="Arial"/>
        <w:b/>
        <w:iCs/>
        <w:sz w:val="16"/>
        <w:szCs w:val="16"/>
        <w:lang w:val="en-US"/>
      </w:rPr>
      <w:t xml:space="preserve">Press office: </w:t>
    </w:r>
    <w:r w:rsidRPr="00B06F37">
      <w:rPr>
        <w:rFonts w:ascii="Arial" w:hAnsi="Arial" w:cs="Arial"/>
        <w:iCs/>
        <w:sz w:val="16"/>
        <w:szCs w:val="16"/>
        <w:lang w:val="en-US"/>
      </w:rPr>
      <w:t xml:space="preserve">Eva Machill-Linnenberg, mali pr, </w:t>
    </w:r>
    <w:proofErr w:type="spellStart"/>
    <w:r w:rsidRPr="00B06F37">
      <w:rPr>
        <w:rFonts w:ascii="Arial" w:hAnsi="Arial" w:cs="Arial"/>
        <w:sz w:val="16"/>
        <w:szCs w:val="16"/>
        <w:lang w:val="en-US"/>
      </w:rPr>
      <w:t>Schlackenmühle</w:t>
    </w:r>
    <w:proofErr w:type="spellEnd"/>
    <w:r w:rsidRPr="00B06F37">
      <w:rPr>
        <w:rFonts w:ascii="Arial" w:hAnsi="Arial" w:cs="Arial"/>
        <w:sz w:val="16"/>
        <w:szCs w:val="16"/>
        <w:lang w:val="en-US"/>
      </w:rPr>
      <w:t xml:space="preserve"> 18, D-58135 Hagen</w:t>
    </w:r>
    <w:r w:rsidRPr="00B06F37">
      <w:rPr>
        <w:rFonts w:ascii="Arial" w:hAnsi="Arial" w:cs="Arial"/>
        <w:iCs/>
        <w:sz w:val="16"/>
        <w:szCs w:val="16"/>
        <w:lang w:val="en-US"/>
      </w:rPr>
      <w:t xml:space="preserve">, </w:t>
    </w:r>
  </w:p>
  <w:p w14:paraId="695F9496" w14:textId="77777777" w:rsidR="007B53DD" w:rsidRDefault="007B53DD" w:rsidP="007B53DD">
    <w:pPr>
      <w:pStyle w:val="Fuzeile"/>
      <w:rPr>
        <w:rFonts w:ascii="Arial" w:hAnsi="Arial" w:cs="Arial"/>
        <w:lang w:val="en-US"/>
      </w:rPr>
    </w:pPr>
    <w:r w:rsidRPr="002D3C5E">
      <w:rPr>
        <w:rFonts w:ascii="Arial" w:hAnsi="Arial" w:cs="Arial"/>
        <w:iCs/>
        <w:sz w:val="16"/>
        <w:szCs w:val="16"/>
        <w:lang w:val="en-US"/>
      </w:rPr>
      <w:t>Phone +49 2331 46 30 78, essa@mali-pr.de</w:t>
    </w:r>
  </w:p>
  <w:p w14:paraId="3AC76925" w14:textId="77F7096C" w:rsidR="00E30EC9" w:rsidRPr="00B05C99" w:rsidRDefault="00E30EC9" w:rsidP="00B05C99">
    <w:pPr>
      <w:pStyle w:val="Fuzeile"/>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E71941" w14:textId="77777777" w:rsidR="005C0DD0" w:rsidRDefault="005C0DD0">
      <w:r>
        <w:separator/>
      </w:r>
    </w:p>
  </w:footnote>
  <w:footnote w:type="continuationSeparator" w:id="0">
    <w:p w14:paraId="2E965076" w14:textId="77777777" w:rsidR="005C0DD0" w:rsidRDefault="005C0D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CACEAA" w14:textId="77777777" w:rsidR="00E30EC9" w:rsidRDefault="00D44007">
    <w:pPr>
      <w:pStyle w:val="Kopfzeile"/>
      <w:jc w:val="right"/>
    </w:pPr>
    <w:r>
      <w:rPr>
        <w:rStyle w:val="Seitenzahl"/>
      </w:rPr>
      <w:tab/>
      <w:t xml:space="preserve">- </w:t>
    </w: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r>
      <w:rPr>
        <w:rStyle w:val="Seitenzahl"/>
      </w:rPr>
      <w:t xml:space="preserve"> -</w:t>
    </w: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E3749" w14:textId="19C5A6DD" w:rsidR="009E1ABB" w:rsidRPr="00182619" w:rsidRDefault="00B05C99" w:rsidP="009E1ABB">
    <w:pPr>
      <w:pStyle w:val="berschrift7"/>
      <w:rPr>
        <w:i w:val="0"/>
        <w:iCs w:val="0"/>
        <w:caps/>
        <w:color w:val="A6A6A6" w:themeColor="background1" w:themeShade="A6"/>
        <w:sz w:val="20"/>
        <w:lang w:val="it-IT"/>
      </w:rPr>
    </w:pPr>
    <w:r w:rsidRPr="00933042">
      <w:rPr>
        <w:noProof/>
      </w:rPr>
      <w:drawing>
        <wp:anchor distT="0" distB="0" distL="114300" distR="114300" simplePos="0" relativeHeight="251663360" behindDoc="1" locked="0" layoutInCell="1" allowOverlap="1" wp14:anchorId="28A4F0A9" wp14:editId="7EFBB4E3">
          <wp:simplePos x="0" y="0"/>
          <wp:positionH relativeFrom="column">
            <wp:posOffset>5460520</wp:posOffset>
          </wp:positionH>
          <wp:positionV relativeFrom="paragraph">
            <wp:posOffset>-276033</wp:posOffset>
          </wp:positionV>
          <wp:extent cx="752400" cy="752400"/>
          <wp:effectExtent l="0" t="0" r="0" b="0"/>
          <wp:wrapTight wrapText="bothSides">
            <wp:wrapPolygon edited="0">
              <wp:start x="0" y="0"/>
              <wp:lineTo x="0" y="20797"/>
              <wp:lineTo x="20797" y="20797"/>
              <wp:lineTo x="20797" y="0"/>
              <wp:lineTo x="0" y="0"/>
            </wp:wrapPolygon>
          </wp:wrapTight>
          <wp:docPr id="2" name="Grafik 2" descr="ESSA_Logo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ESSA_Logo_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00" cy="75240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9E1ABB" w:rsidRPr="00933042">
      <w:rPr>
        <w:b/>
        <w:bCs/>
        <w:i w:val="0"/>
        <w:iCs w:val="0"/>
        <w:color w:val="A6A6A6" w:themeColor="background1" w:themeShade="A6"/>
        <w:lang w:val="it-IT"/>
      </w:rPr>
      <w:t>Press</w:t>
    </w:r>
    <w:r w:rsidR="00E77599">
      <w:rPr>
        <w:b/>
        <w:bCs/>
        <w:i w:val="0"/>
        <w:iCs w:val="0"/>
        <w:color w:val="A6A6A6" w:themeColor="background1" w:themeShade="A6"/>
        <w:lang w:val="it-IT"/>
      </w:rPr>
      <w:t>Release</w:t>
    </w:r>
    <w:proofErr w:type="spellEnd"/>
    <w:r w:rsidR="009E1ABB" w:rsidRPr="00933042">
      <w:rPr>
        <w:b/>
        <w:bCs/>
        <w:i w:val="0"/>
        <w:iCs w:val="0"/>
        <w:color w:val="A6A6A6" w:themeColor="background1" w:themeShade="A6"/>
        <w:lang w:val="it-IT"/>
      </w:rPr>
      <w:t xml:space="preserve"> </w:t>
    </w:r>
    <w:r w:rsidR="008F2D13" w:rsidRPr="00933042">
      <w:rPr>
        <w:i w:val="0"/>
        <w:iCs w:val="0"/>
        <w:color w:val="A6A6A6" w:themeColor="background1" w:themeShade="A6"/>
        <w:sz w:val="24"/>
        <w:lang w:val="it-IT"/>
      </w:rPr>
      <w:t>Nr.</w:t>
    </w:r>
    <w:r w:rsidR="00B31E31" w:rsidRPr="00933042">
      <w:rPr>
        <w:i w:val="0"/>
        <w:iCs w:val="0"/>
        <w:color w:val="A6A6A6" w:themeColor="background1" w:themeShade="A6"/>
        <w:sz w:val="24"/>
        <w:lang w:val="it-IT"/>
      </w:rPr>
      <w:t xml:space="preserve"> </w:t>
    </w:r>
    <w:r w:rsidR="00933042" w:rsidRPr="00933042">
      <w:rPr>
        <w:i w:val="0"/>
        <w:iCs w:val="0"/>
        <w:color w:val="A6A6A6" w:themeColor="background1" w:themeShade="A6"/>
        <w:sz w:val="24"/>
        <w:lang w:val="it-IT"/>
      </w:rPr>
      <w:t>01</w:t>
    </w:r>
    <w:r w:rsidR="00A346B0" w:rsidRPr="00933042">
      <w:rPr>
        <w:i w:val="0"/>
        <w:iCs w:val="0"/>
        <w:color w:val="A6A6A6" w:themeColor="background1" w:themeShade="A6"/>
        <w:sz w:val="24"/>
        <w:lang w:val="it-IT"/>
      </w:rPr>
      <w:t>-</w:t>
    </w:r>
    <w:r w:rsidRPr="00933042">
      <w:rPr>
        <w:i w:val="0"/>
        <w:iCs w:val="0"/>
        <w:color w:val="A6A6A6" w:themeColor="background1" w:themeShade="A6"/>
        <w:sz w:val="24"/>
        <w:lang w:val="it-IT"/>
      </w:rPr>
      <w:t>2</w:t>
    </w:r>
    <w:r w:rsidR="00B53620" w:rsidRPr="00933042">
      <w:rPr>
        <w:i w:val="0"/>
        <w:iCs w:val="0"/>
        <w:color w:val="A6A6A6" w:themeColor="background1" w:themeShade="A6"/>
        <w:sz w:val="24"/>
        <w:lang w:val="it-IT"/>
      </w:rPr>
      <w:t>5</w:t>
    </w:r>
  </w:p>
  <w:p w14:paraId="1E6A716A" w14:textId="77777777" w:rsidR="00E30EC9" w:rsidRDefault="00E30EC9">
    <w:pPr>
      <w:pStyle w:val="Kopfzeile"/>
      <w:jc w:val="right"/>
      <w:rPr>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6FD995" w14:textId="23B808D1" w:rsidR="00E30EC9" w:rsidRPr="00182619" w:rsidRDefault="00284CBA">
    <w:pPr>
      <w:pStyle w:val="berschrift7"/>
      <w:rPr>
        <w:i w:val="0"/>
        <w:iCs w:val="0"/>
        <w:caps/>
        <w:color w:val="A6A6A6" w:themeColor="background1" w:themeShade="A6"/>
        <w:sz w:val="20"/>
        <w:lang w:val="it-IT"/>
      </w:rPr>
    </w:pPr>
    <w:r>
      <w:rPr>
        <w:noProof/>
      </w:rPr>
      <w:drawing>
        <wp:anchor distT="0" distB="0" distL="114300" distR="114300" simplePos="0" relativeHeight="251665408" behindDoc="1" locked="0" layoutInCell="1" allowOverlap="1" wp14:anchorId="13C3AE73" wp14:editId="0F2AE989">
          <wp:simplePos x="0" y="0"/>
          <wp:positionH relativeFrom="column">
            <wp:posOffset>5287645</wp:posOffset>
          </wp:positionH>
          <wp:positionV relativeFrom="paragraph">
            <wp:posOffset>-293059</wp:posOffset>
          </wp:positionV>
          <wp:extent cx="752400" cy="752400"/>
          <wp:effectExtent l="0" t="0" r="0" b="0"/>
          <wp:wrapTight wrapText="bothSides">
            <wp:wrapPolygon edited="0">
              <wp:start x="0" y="0"/>
              <wp:lineTo x="0" y="20797"/>
              <wp:lineTo x="20797" y="20797"/>
              <wp:lineTo x="20797" y="0"/>
              <wp:lineTo x="0" y="0"/>
            </wp:wrapPolygon>
          </wp:wrapTight>
          <wp:docPr id="62486560" name="Grafik 62486560" descr="ESSA_Logo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ESSA_Logo_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00" cy="75240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D44007" w:rsidRPr="00044C12">
      <w:rPr>
        <w:b/>
        <w:bCs/>
        <w:i w:val="0"/>
        <w:iCs w:val="0"/>
        <w:color w:val="A6A6A6" w:themeColor="background1" w:themeShade="A6"/>
        <w:lang w:val="it-IT"/>
      </w:rPr>
      <w:t>Press</w:t>
    </w:r>
    <w:r w:rsidR="00E77599">
      <w:rPr>
        <w:b/>
        <w:bCs/>
        <w:i w:val="0"/>
        <w:iCs w:val="0"/>
        <w:color w:val="A6A6A6" w:themeColor="background1" w:themeShade="A6"/>
        <w:lang w:val="it-IT"/>
      </w:rPr>
      <w:t>Release</w:t>
    </w:r>
    <w:proofErr w:type="spellEnd"/>
    <w:r w:rsidR="00D44007" w:rsidRPr="00044C12">
      <w:rPr>
        <w:b/>
        <w:bCs/>
        <w:i w:val="0"/>
        <w:iCs w:val="0"/>
        <w:color w:val="A6A6A6" w:themeColor="background1" w:themeShade="A6"/>
        <w:lang w:val="it-IT"/>
      </w:rPr>
      <w:t xml:space="preserve"> </w:t>
    </w:r>
    <w:r w:rsidR="00607D82" w:rsidRPr="00933042">
      <w:rPr>
        <w:i w:val="0"/>
        <w:iCs w:val="0"/>
        <w:color w:val="A6A6A6" w:themeColor="background1" w:themeShade="A6"/>
        <w:sz w:val="24"/>
        <w:lang w:val="it-IT"/>
      </w:rPr>
      <w:t>N</w:t>
    </w:r>
    <w:r w:rsidR="00E77599">
      <w:rPr>
        <w:i w:val="0"/>
        <w:iCs w:val="0"/>
        <w:color w:val="A6A6A6" w:themeColor="background1" w:themeShade="A6"/>
        <w:sz w:val="24"/>
        <w:lang w:val="it-IT"/>
      </w:rPr>
      <w:t>o</w:t>
    </w:r>
    <w:r w:rsidR="00607D82" w:rsidRPr="00933042">
      <w:rPr>
        <w:i w:val="0"/>
        <w:iCs w:val="0"/>
        <w:color w:val="A6A6A6" w:themeColor="background1" w:themeShade="A6"/>
        <w:sz w:val="24"/>
        <w:lang w:val="it-IT"/>
      </w:rPr>
      <w:t>.</w:t>
    </w:r>
    <w:r w:rsidR="00DE25EB" w:rsidRPr="00933042">
      <w:rPr>
        <w:i w:val="0"/>
        <w:iCs w:val="0"/>
        <w:color w:val="A6A6A6" w:themeColor="background1" w:themeShade="A6"/>
        <w:sz w:val="24"/>
        <w:lang w:val="it-IT"/>
      </w:rPr>
      <w:t xml:space="preserve"> </w:t>
    </w:r>
    <w:r w:rsidR="00933042" w:rsidRPr="00933042">
      <w:rPr>
        <w:i w:val="0"/>
        <w:iCs w:val="0"/>
        <w:color w:val="A6A6A6" w:themeColor="background1" w:themeShade="A6"/>
        <w:sz w:val="24"/>
        <w:lang w:val="it-IT"/>
      </w:rPr>
      <w:t>01</w:t>
    </w:r>
    <w:r w:rsidR="00C67AD5" w:rsidRPr="00933042">
      <w:rPr>
        <w:i w:val="0"/>
        <w:iCs w:val="0"/>
        <w:color w:val="A6A6A6" w:themeColor="background1" w:themeShade="A6"/>
        <w:sz w:val="24"/>
        <w:lang w:val="it-IT"/>
      </w:rPr>
      <w:t>-2</w:t>
    </w:r>
    <w:r w:rsidR="00B53620" w:rsidRPr="00933042">
      <w:rPr>
        <w:i w:val="0"/>
        <w:iCs w:val="0"/>
        <w:color w:val="A6A6A6" w:themeColor="background1" w:themeShade="A6"/>
        <w:sz w:val="24"/>
        <w:lang w:val="it-IT"/>
      </w:rPr>
      <w:t>5</w:t>
    </w:r>
  </w:p>
  <w:p w14:paraId="68FADD6D" w14:textId="77777777" w:rsidR="00E30EC9" w:rsidRDefault="00E30EC9">
    <w:pPr>
      <w:pStyle w:val="Kopfzeile"/>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C8627C"/>
    <w:multiLevelType w:val="hybridMultilevel"/>
    <w:tmpl w:val="ED94C8CC"/>
    <w:lvl w:ilvl="0" w:tplc="55668EAC">
      <w:numFmt w:val="bullet"/>
      <w:lvlText w:val="-"/>
      <w:lvlJc w:val="left"/>
      <w:pPr>
        <w:ind w:left="720" w:hanging="360"/>
      </w:pPr>
      <w:rPr>
        <w:rFonts w:ascii="Aptos" w:eastAsia="Aptos" w:hAnsi="Aptos"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1879051B"/>
    <w:multiLevelType w:val="hybridMultilevel"/>
    <w:tmpl w:val="07827F8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1933747D"/>
    <w:multiLevelType w:val="multilevel"/>
    <w:tmpl w:val="65C6B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386B6B"/>
    <w:multiLevelType w:val="hybridMultilevel"/>
    <w:tmpl w:val="5F3A985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2C283A68"/>
    <w:multiLevelType w:val="multilevel"/>
    <w:tmpl w:val="C0286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BC6AC8"/>
    <w:multiLevelType w:val="hybridMultilevel"/>
    <w:tmpl w:val="7EF046D8"/>
    <w:lvl w:ilvl="0" w:tplc="89646A40">
      <w:numFmt w:val="bullet"/>
      <w:lvlText w:val="-"/>
      <w:lvlJc w:val="left"/>
      <w:pPr>
        <w:ind w:left="720" w:hanging="360"/>
      </w:pPr>
      <w:rPr>
        <w:rFonts w:ascii="Aptos" w:eastAsia="Aptos" w:hAnsi="Aptos"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536E7162"/>
    <w:multiLevelType w:val="hybridMultilevel"/>
    <w:tmpl w:val="0C14DB1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58422B6C"/>
    <w:multiLevelType w:val="multilevel"/>
    <w:tmpl w:val="15722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93802978">
    <w:abstractNumId w:val="4"/>
  </w:num>
  <w:num w:numId="2" w16cid:durableId="288709608">
    <w:abstractNumId w:val="7"/>
  </w:num>
  <w:num w:numId="3" w16cid:durableId="167989756">
    <w:abstractNumId w:val="2"/>
  </w:num>
  <w:num w:numId="4" w16cid:durableId="1770740200">
    <w:abstractNumId w:val="6"/>
  </w:num>
  <w:num w:numId="5" w16cid:durableId="99185899">
    <w:abstractNumId w:val="5"/>
  </w:num>
  <w:num w:numId="6" w16cid:durableId="470908717">
    <w:abstractNumId w:val="0"/>
  </w:num>
  <w:num w:numId="7" w16cid:durableId="1584872344">
    <w:abstractNumId w:val="3"/>
  </w:num>
  <w:num w:numId="8" w16cid:durableId="18364110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007"/>
    <w:rsid w:val="00002BDC"/>
    <w:rsid w:val="000052F9"/>
    <w:rsid w:val="00010142"/>
    <w:rsid w:val="0001061D"/>
    <w:rsid w:val="000113D1"/>
    <w:rsid w:val="0001345F"/>
    <w:rsid w:val="00015BD1"/>
    <w:rsid w:val="00017A06"/>
    <w:rsid w:val="00024EE5"/>
    <w:rsid w:val="0002582A"/>
    <w:rsid w:val="0002617D"/>
    <w:rsid w:val="0002704C"/>
    <w:rsid w:val="00031143"/>
    <w:rsid w:val="000318D7"/>
    <w:rsid w:val="00032C80"/>
    <w:rsid w:val="00033D7D"/>
    <w:rsid w:val="0003424D"/>
    <w:rsid w:val="0003477A"/>
    <w:rsid w:val="00036931"/>
    <w:rsid w:val="00036985"/>
    <w:rsid w:val="0004108A"/>
    <w:rsid w:val="00042128"/>
    <w:rsid w:val="00042B71"/>
    <w:rsid w:val="00044C12"/>
    <w:rsid w:val="00047648"/>
    <w:rsid w:val="00050003"/>
    <w:rsid w:val="000506BE"/>
    <w:rsid w:val="00050897"/>
    <w:rsid w:val="00052185"/>
    <w:rsid w:val="000536FD"/>
    <w:rsid w:val="000546F9"/>
    <w:rsid w:val="00057084"/>
    <w:rsid w:val="00061325"/>
    <w:rsid w:val="00061B7D"/>
    <w:rsid w:val="000632C7"/>
    <w:rsid w:val="00063635"/>
    <w:rsid w:val="00070546"/>
    <w:rsid w:val="00073F1C"/>
    <w:rsid w:val="0007687F"/>
    <w:rsid w:val="00076B32"/>
    <w:rsid w:val="000778EB"/>
    <w:rsid w:val="00077F71"/>
    <w:rsid w:val="00080389"/>
    <w:rsid w:val="00081E64"/>
    <w:rsid w:val="00082527"/>
    <w:rsid w:val="00082B61"/>
    <w:rsid w:val="000833ED"/>
    <w:rsid w:val="0008482F"/>
    <w:rsid w:val="00092C8E"/>
    <w:rsid w:val="0009310F"/>
    <w:rsid w:val="00094B74"/>
    <w:rsid w:val="0009653D"/>
    <w:rsid w:val="000A18B9"/>
    <w:rsid w:val="000A1EFC"/>
    <w:rsid w:val="000A2294"/>
    <w:rsid w:val="000A3548"/>
    <w:rsid w:val="000A4F8D"/>
    <w:rsid w:val="000A56B4"/>
    <w:rsid w:val="000B74A7"/>
    <w:rsid w:val="000C1879"/>
    <w:rsid w:val="000C23FD"/>
    <w:rsid w:val="000C5B35"/>
    <w:rsid w:val="000C7F3A"/>
    <w:rsid w:val="000D660C"/>
    <w:rsid w:val="000D74DF"/>
    <w:rsid w:val="000E016C"/>
    <w:rsid w:val="000E2A71"/>
    <w:rsid w:val="000E2DB6"/>
    <w:rsid w:val="000F56BF"/>
    <w:rsid w:val="000F636A"/>
    <w:rsid w:val="00100F07"/>
    <w:rsid w:val="00101BAB"/>
    <w:rsid w:val="0011115E"/>
    <w:rsid w:val="0011257C"/>
    <w:rsid w:val="00117B68"/>
    <w:rsid w:val="0012183F"/>
    <w:rsid w:val="001259A4"/>
    <w:rsid w:val="00125E58"/>
    <w:rsid w:val="00130678"/>
    <w:rsid w:val="00134D97"/>
    <w:rsid w:val="00137F83"/>
    <w:rsid w:val="00151E91"/>
    <w:rsid w:val="0015395E"/>
    <w:rsid w:val="00160041"/>
    <w:rsid w:val="00160306"/>
    <w:rsid w:val="00163FED"/>
    <w:rsid w:val="0016656F"/>
    <w:rsid w:val="00170C6F"/>
    <w:rsid w:val="00175BF1"/>
    <w:rsid w:val="00177B44"/>
    <w:rsid w:val="00180451"/>
    <w:rsid w:val="00182619"/>
    <w:rsid w:val="00184C65"/>
    <w:rsid w:val="001857B4"/>
    <w:rsid w:val="00197474"/>
    <w:rsid w:val="001A26B7"/>
    <w:rsid w:val="001A2849"/>
    <w:rsid w:val="001B14E2"/>
    <w:rsid w:val="001C24B1"/>
    <w:rsid w:val="001C5369"/>
    <w:rsid w:val="001C7400"/>
    <w:rsid w:val="001D10CE"/>
    <w:rsid w:val="001D4519"/>
    <w:rsid w:val="001D5056"/>
    <w:rsid w:val="001D55FD"/>
    <w:rsid w:val="001D7C49"/>
    <w:rsid w:val="001E0058"/>
    <w:rsid w:val="001F65DE"/>
    <w:rsid w:val="0020011A"/>
    <w:rsid w:val="00200F8D"/>
    <w:rsid w:val="00210689"/>
    <w:rsid w:val="00215C2B"/>
    <w:rsid w:val="00216A44"/>
    <w:rsid w:val="00222524"/>
    <w:rsid w:val="00226E50"/>
    <w:rsid w:val="00231188"/>
    <w:rsid w:val="00234020"/>
    <w:rsid w:val="002350CE"/>
    <w:rsid w:val="00237536"/>
    <w:rsid w:val="00242192"/>
    <w:rsid w:val="0025047A"/>
    <w:rsid w:val="002523A7"/>
    <w:rsid w:val="00253134"/>
    <w:rsid w:val="002604A5"/>
    <w:rsid w:val="00261C67"/>
    <w:rsid w:val="002636DD"/>
    <w:rsid w:val="00263EB4"/>
    <w:rsid w:val="00284CBA"/>
    <w:rsid w:val="0029361F"/>
    <w:rsid w:val="00294FC0"/>
    <w:rsid w:val="0029674D"/>
    <w:rsid w:val="002A41DA"/>
    <w:rsid w:val="002A4D28"/>
    <w:rsid w:val="002A709F"/>
    <w:rsid w:val="002A7E57"/>
    <w:rsid w:val="002B0DF2"/>
    <w:rsid w:val="002B270A"/>
    <w:rsid w:val="002B523D"/>
    <w:rsid w:val="002B6542"/>
    <w:rsid w:val="002C01FC"/>
    <w:rsid w:val="002C1658"/>
    <w:rsid w:val="002C3CF4"/>
    <w:rsid w:val="002C4DBD"/>
    <w:rsid w:val="002C7EED"/>
    <w:rsid w:val="002D24C4"/>
    <w:rsid w:val="002D52A3"/>
    <w:rsid w:val="002D5DEF"/>
    <w:rsid w:val="002D61E9"/>
    <w:rsid w:val="002D6D52"/>
    <w:rsid w:val="002E0677"/>
    <w:rsid w:val="002E10B9"/>
    <w:rsid w:val="002E4F58"/>
    <w:rsid w:val="002E622E"/>
    <w:rsid w:val="002E7AD2"/>
    <w:rsid w:val="002F1B03"/>
    <w:rsid w:val="002F3F06"/>
    <w:rsid w:val="002F42BA"/>
    <w:rsid w:val="002F7898"/>
    <w:rsid w:val="003014E1"/>
    <w:rsid w:val="00303E8B"/>
    <w:rsid w:val="00304736"/>
    <w:rsid w:val="0030794B"/>
    <w:rsid w:val="00311CAA"/>
    <w:rsid w:val="00311FEA"/>
    <w:rsid w:val="00314A50"/>
    <w:rsid w:val="0031690B"/>
    <w:rsid w:val="00324961"/>
    <w:rsid w:val="00325764"/>
    <w:rsid w:val="003261E8"/>
    <w:rsid w:val="00330299"/>
    <w:rsid w:val="00330375"/>
    <w:rsid w:val="00330BCA"/>
    <w:rsid w:val="00330F98"/>
    <w:rsid w:val="0033101C"/>
    <w:rsid w:val="003313E7"/>
    <w:rsid w:val="00332115"/>
    <w:rsid w:val="00332F82"/>
    <w:rsid w:val="003343AD"/>
    <w:rsid w:val="00335CD8"/>
    <w:rsid w:val="00350D82"/>
    <w:rsid w:val="0035466A"/>
    <w:rsid w:val="003553BC"/>
    <w:rsid w:val="0035658E"/>
    <w:rsid w:val="0036135E"/>
    <w:rsid w:val="003635B0"/>
    <w:rsid w:val="00363713"/>
    <w:rsid w:val="0036664E"/>
    <w:rsid w:val="00371555"/>
    <w:rsid w:val="003803C8"/>
    <w:rsid w:val="00381846"/>
    <w:rsid w:val="00382254"/>
    <w:rsid w:val="00385D26"/>
    <w:rsid w:val="003916EF"/>
    <w:rsid w:val="0039261A"/>
    <w:rsid w:val="003957E2"/>
    <w:rsid w:val="003A12B3"/>
    <w:rsid w:val="003A1927"/>
    <w:rsid w:val="003A2F5B"/>
    <w:rsid w:val="003A4F17"/>
    <w:rsid w:val="003A7EE1"/>
    <w:rsid w:val="003B0016"/>
    <w:rsid w:val="003B0EE6"/>
    <w:rsid w:val="003B1B64"/>
    <w:rsid w:val="003B2D26"/>
    <w:rsid w:val="003B2FC7"/>
    <w:rsid w:val="003B3093"/>
    <w:rsid w:val="003B36C6"/>
    <w:rsid w:val="003B40A3"/>
    <w:rsid w:val="003B517B"/>
    <w:rsid w:val="003B69D4"/>
    <w:rsid w:val="003B7921"/>
    <w:rsid w:val="003C3B31"/>
    <w:rsid w:val="003C5494"/>
    <w:rsid w:val="003C71B2"/>
    <w:rsid w:val="003D04B0"/>
    <w:rsid w:val="003D316F"/>
    <w:rsid w:val="003D4BC4"/>
    <w:rsid w:val="003D627C"/>
    <w:rsid w:val="003E48B1"/>
    <w:rsid w:val="003F1F34"/>
    <w:rsid w:val="00407428"/>
    <w:rsid w:val="00407F98"/>
    <w:rsid w:val="00411345"/>
    <w:rsid w:val="00411ECF"/>
    <w:rsid w:val="00415798"/>
    <w:rsid w:val="00417069"/>
    <w:rsid w:val="00421A7B"/>
    <w:rsid w:val="00421FC6"/>
    <w:rsid w:val="00425D96"/>
    <w:rsid w:val="00427969"/>
    <w:rsid w:val="004318CB"/>
    <w:rsid w:val="004330DF"/>
    <w:rsid w:val="00434373"/>
    <w:rsid w:val="00436E9E"/>
    <w:rsid w:val="004412B9"/>
    <w:rsid w:val="0044544C"/>
    <w:rsid w:val="00445B83"/>
    <w:rsid w:val="004517DD"/>
    <w:rsid w:val="00455061"/>
    <w:rsid w:val="004630F8"/>
    <w:rsid w:val="00466275"/>
    <w:rsid w:val="004676C3"/>
    <w:rsid w:val="00467DBE"/>
    <w:rsid w:val="0047577A"/>
    <w:rsid w:val="004830BA"/>
    <w:rsid w:val="00484BCC"/>
    <w:rsid w:val="00484BD3"/>
    <w:rsid w:val="00485D4F"/>
    <w:rsid w:val="00487E88"/>
    <w:rsid w:val="0049009C"/>
    <w:rsid w:val="00494386"/>
    <w:rsid w:val="00494CCC"/>
    <w:rsid w:val="00497AD8"/>
    <w:rsid w:val="004A0B38"/>
    <w:rsid w:val="004A1A7A"/>
    <w:rsid w:val="004A1E0D"/>
    <w:rsid w:val="004A1E69"/>
    <w:rsid w:val="004A1FAA"/>
    <w:rsid w:val="004A5E52"/>
    <w:rsid w:val="004A7E8E"/>
    <w:rsid w:val="004B252C"/>
    <w:rsid w:val="004B414A"/>
    <w:rsid w:val="004B555A"/>
    <w:rsid w:val="004B55E2"/>
    <w:rsid w:val="004B77F2"/>
    <w:rsid w:val="004C3036"/>
    <w:rsid w:val="004C6047"/>
    <w:rsid w:val="004D2B64"/>
    <w:rsid w:val="004E3ECE"/>
    <w:rsid w:val="004E4A4A"/>
    <w:rsid w:val="004E56E6"/>
    <w:rsid w:val="004E623E"/>
    <w:rsid w:val="004F152E"/>
    <w:rsid w:val="004F2356"/>
    <w:rsid w:val="004F3452"/>
    <w:rsid w:val="004F3DDB"/>
    <w:rsid w:val="004F4825"/>
    <w:rsid w:val="004F4E2A"/>
    <w:rsid w:val="004F5799"/>
    <w:rsid w:val="004F7885"/>
    <w:rsid w:val="00502351"/>
    <w:rsid w:val="005059A8"/>
    <w:rsid w:val="00506781"/>
    <w:rsid w:val="00506E43"/>
    <w:rsid w:val="00510838"/>
    <w:rsid w:val="00511D5C"/>
    <w:rsid w:val="00514588"/>
    <w:rsid w:val="00514600"/>
    <w:rsid w:val="0051508D"/>
    <w:rsid w:val="00515A03"/>
    <w:rsid w:val="00521B49"/>
    <w:rsid w:val="00522B9C"/>
    <w:rsid w:val="00523D8F"/>
    <w:rsid w:val="00523F0A"/>
    <w:rsid w:val="00525180"/>
    <w:rsid w:val="00530296"/>
    <w:rsid w:val="00534A5D"/>
    <w:rsid w:val="00536960"/>
    <w:rsid w:val="00536F5D"/>
    <w:rsid w:val="005372CC"/>
    <w:rsid w:val="0054249F"/>
    <w:rsid w:val="00542721"/>
    <w:rsid w:val="00553D29"/>
    <w:rsid w:val="00555218"/>
    <w:rsid w:val="00555B09"/>
    <w:rsid w:val="00557FA0"/>
    <w:rsid w:val="0056009E"/>
    <w:rsid w:val="00562270"/>
    <w:rsid w:val="00562638"/>
    <w:rsid w:val="0056660E"/>
    <w:rsid w:val="00567F05"/>
    <w:rsid w:val="00575822"/>
    <w:rsid w:val="005811E7"/>
    <w:rsid w:val="005827A4"/>
    <w:rsid w:val="00587893"/>
    <w:rsid w:val="0059010E"/>
    <w:rsid w:val="00591B77"/>
    <w:rsid w:val="0059371F"/>
    <w:rsid w:val="005943E8"/>
    <w:rsid w:val="005944E0"/>
    <w:rsid w:val="0059453C"/>
    <w:rsid w:val="00594648"/>
    <w:rsid w:val="00595663"/>
    <w:rsid w:val="005A1306"/>
    <w:rsid w:val="005A15D7"/>
    <w:rsid w:val="005A36B5"/>
    <w:rsid w:val="005A625E"/>
    <w:rsid w:val="005B0A0C"/>
    <w:rsid w:val="005B5D55"/>
    <w:rsid w:val="005C0DD0"/>
    <w:rsid w:val="005C39BA"/>
    <w:rsid w:val="005C4BD7"/>
    <w:rsid w:val="005C52CC"/>
    <w:rsid w:val="005C53DF"/>
    <w:rsid w:val="005C657B"/>
    <w:rsid w:val="005D0093"/>
    <w:rsid w:val="005D0144"/>
    <w:rsid w:val="005D01B3"/>
    <w:rsid w:val="005D07C7"/>
    <w:rsid w:val="005D1960"/>
    <w:rsid w:val="005D5641"/>
    <w:rsid w:val="005D7048"/>
    <w:rsid w:val="005E1A9E"/>
    <w:rsid w:val="005E2643"/>
    <w:rsid w:val="005E5265"/>
    <w:rsid w:val="005E64DC"/>
    <w:rsid w:val="005E6F55"/>
    <w:rsid w:val="005F126C"/>
    <w:rsid w:val="005F261C"/>
    <w:rsid w:val="005F5664"/>
    <w:rsid w:val="00601051"/>
    <w:rsid w:val="00602A7C"/>
    <w:rsid w:val="00603B6B"/>
    <w:rsid w:val="00606240"/>
    <w:rsid w:val="00607D82"/>
    <w:rsid w:val="00610685"/>
    <w:rsid w:val="00614A1F"/>
    <w:rsid w:val="006175EF"/>
    <w:rsid w:val="00622750"/>
    <w:rsid w:val="006247DB"/>
    <w:rsid w:val="00627932"/>
    <w:rsid w:val="00633696"/>
    <w:rsid w:val="00634828"/>
    <w:rsid w:val="0063678A"/>
    <w:rsid w:val="00636FFC"/>
    <w:rsid w:val="006376CF"/>
    <w:rsid w:val="00641CBD"/>
    <w:rsid w:val="006426E7"/>
    <w:rsid w:val="006429E8"/>
    <w:rsid w:val="006449F2"/>
    <w:rsid w:val="00644B97"/>
    <w:rsid w:val="006465C0"/>
    <w:rsid w:val="00647134"/>
    <w:rsid w:val="0064713B"/>
    <w:rsid w:val="00651A96"/>
    <w:rsid w:val="006524DD"/>
    <w:rsid w:val="0065320D"/>
    <w:rsid w:val="00653A9E"/>
    <w:rsid w:val="00657109"/>
    <w:rsid w:val="00661982"/>
    <w:rsid w:val="00662B81"/>
    <w:rsid w:val="006630B8"/>
    <w:rsid w:val="00663B3A"/>
    <w:rsid w:val="006652FC"/>
    <w:rsid w:val="006707C6"/>
    <w:rsid w:val="00675A4B"/>
    <w:rsid w:val="006800D1"/>
    <w:rsid w:val="00683679"/>
    <w:rsid w:val="0068568F"/>
    <w:rsid w:val="00685A9C"/>
    <w:rsid w:val="006952A2"/>
    <w:rsid w:val="006962F1"/>
    <w:rsid w:val="006A12A1"/>
    <w:rsid w:val="006A163B"/>
    <w:rsid w:val="006A3985"/>
    <w:rsid w:val="006A4D62"/>
    <w:rsid w:val="006B1D82"/>
    <w:rsid w:val="006B40C5"/>
    <w:rsid w:val="006B7714"/>
    <w:rsid w:val="006C1026"/>
    <w:rsid w:val="006C3FD3"/>
    <w:rsid w:val="006C62C2"/>
    <w:rsid w:val="006D0671"/>
    <w:rsid w:val="006D169C"/>
    <w:rsid w:val="006D39D6"/>
    <w:rsid w:val="006D3B4E"/>
    <w:rsid w:val="006E7574"/>
    <w:rsid w:val="006F1A05"/>
    <w:rsid w:val="006F25E2"/>
    <w:rsid w:val="006F6A9D"/>
    <w:rsid w:val="006F74F3"/>
    <w:rsid w:val="00700A2C"/>
    <w:rsid w:val="00701240"/>
    <w:rsid w:val="0070196F"/>
    <w:rsid w:val="00706482"/>
    <w:rsid w:val="00707C5C"/>
    <w:rsid w:val="00710199"/>
    <w:rsid w:val="00710567"/>
    <w:rsid w:val="00711E6A"/>
    <w:rsid w:val="00712CA9"/>
    <w:rsid w:val="00713350"/>
    <w:rsid w:val="00716504"/>
    <w:rsid w:val="007202AD"/>
    <w:rsid w:val="00720495"/>
    <w:rsid w:val="00722BDF"/>
    <w:rsid w:val="00725A65"/>
    <w:rsid w:val="007358B1"/>
    <w:rsid w:val="007415EB"/>
    <w:rsid w:val="00750CA2"/>
    <w:rsid w:val="00755B81"/>
    <w:rsid w:val="00761183"/>
    <w:rsid w:val="00763932"/>
    <w:rsid w:val="00765DAA"/>
    <w:rsid w:val="00771719"/>
    <w:rsid w:val="00773CA5"/>
    <w:rsid w:val="007761E6"/>
    <w:rsid w:val="007802F8"/>
    <w:rsid w:val="0078213D"/>
    <w:rsid w:val="0078264C"/>
    <w:rsid w:val="00782719"/>
    <w:rsid w:val="00786A29"/>
    <w:rsid w:val="0079363F"/>
    <w:rsid w:val="007A3063"/>
    <w:rsid w:val="007A3C44"/>
    <w:rsid w:val="007A4DF5"/>
    <w:rsid w:val="007A6FB2"/>
    <w:rsid w:val="007B2C0D"/>
    <w:rsid w:val="007B53DD"/>
    <w:rsid w:val="007B5948"/>
    <w:rsid w:val="007B721F"/>
    <w:rsid w:val="007C4633"/>
    <w:rsid w:val="007C56C6"/>
    <w:rsid w:val="007C74AA"/>
    <w:rsid w:val="007D0D2D"/>
    <w:rsid w:val="007D0DD7"/>
    <w:rsid w:val="007D2519"/>
    <w:rsid w:val="007E5E89"/>
    <w:rsid w:val="007E66F6"/>
    <w:rsid w:val="007E7857"/>
    <w:rsid w:val="007F005E"/>
    <w:rsid w:val="007F0979"/>
    <w:rsid w:val="007F1B34"/>
    <w:rsid w:val="007F69F6"/>
    <w:rsid w:val="007F6D0C"/>
    <w:rsid w:val="007F6D4C"/>
    <w:rsid w:val="00812805"/>
    <w:rsid w:val="00812D9F"/>
    <w:rsid w:val="00816247"/>
    <w:rsid w:val="00821817"/>
    <w:rsid w:val="00821D0E"/>
    <w:rsid w:val="00822A46"/>
    <w:rsid w:val="008271C1"/>
    <w:rsid w:val="008302B7"/>
    <w:rsid w:val="00830B98"/>
    <w:rsid w:val="008336D0"/>
    <w:rsid w:val="00833793"/>
    <w:rsid w:val="00837088"/>
    <w:rsid w:val="00840E22"/>
    <w:rsid w:val="00845452"/>
    <w:rsid w:val="00846907"/>
    <w:rsid w:val="00847010"/>
    <w:rsid w:val="00854469"/>
    <w:rsid w:val="00855812"/>
    <w:rsid w:val="00857CFB"/>
    <w:rsid w:val="0086212E"/>
    <w:rsid w:val="00871ED3"/>
    <w:rsid w:val="00872CA9"/>
    <w:rsid w:val="00875810"/>
    <w:rsid w:val="008827FB"/>
    <w:rsid w:val="008863FB"/>
    <w:rsid w:val="008873AB"/>
    <w:rsid w:val="00890581"/>
    <w:rsid w:val="0089388F"/>
    <w:rsid w:val="00896EC6"/>
    <w:rsid w:val="008A1CE5"/>
    <w:rsid w:val="008A3F8E"/>
    <w:rsid w:val="008B47BD"/>
    <w:rsid w:val="008C28C6"/>
    <w:rsid w:val="008C318A"/>
    <w:rsid w:val="008C4D29"/>
    <w:rsid w:val="008C5A42"/>
    <w:rsid w:val="008C7762"/>
    <w:rsid w:val="008D6266"/>
    <w:rsid w:val="008E6F8D"/>
    <w:rsid w:val="008E7121"/>
    <w:rsid w:val="008F038B"/>
    <w:rsid w:val="008F2CF9"/>
    <w:rsid w:val="008F2D13"/>
    <w:rsid w:val="008F2D70"/>
    <w:rsid w:val="008F3B8A"/>
    <w:rsid w:val="00900A09"/>
    <w:rsid w:val="00902D2C"/>
    <w:rsid w:val="009042EB"/>
    <w:rsid w:val="00906475"/>
    <w:rsid w:val="00913E0D"/>
    <w:rsid w:val="00914305"/>
    <w:rsid w:val="00914BBC"/>
    <w:rsid w:val="009150DD"/>
    <w:rsid w:val="0091771F"/>
    <w:rsid w:val="00926511"/>
    <w:rsid w:val="00927027"/>
    <w:rsid w:val="00927694"/>
    <w:rsid w:val="00932DCA"/>
    <w:rsid w:val="00933042"/>
    <w:rsid w:val="009350EA"/>
    <w:rsid w:val="00941F6B"/>
    <w:rsid w:val="00947952"/>
    <w:rsid w:val="009533C1"/>
    <w:rsid w:val="009544CC"/>
    <w:rsid w:val="009545E1"/>
    <w:rsid w:val="00956344"/>
    <w:rsid w:val="0095639D"/>
    <w:rsid w:val="00956724"/>
    <w:rsid w:val="00963A16"/>
    <w:rsid w:val="00966151"/>
    <w:rsid w:val="00967880"/>
    <w:rsid w:val="009710A9"/>
    <w:rsid w:val="00972B84"/>
    <w:rsid w:val="009736A6"/>
    <w:rsid w:val="009743C6"/>
    <w:rsid w:val="00976C08"/>
    <w:rsid w:val="00977341"/>
    <w:rsid w:val="00977BAC"/>
    <w:rsid w:val="00981E62"/>
    <w:rsid w:val="00983E0A"/>
    <w:rsid w:val="00985BA2"/>
    <w:rsid w:val="00985F8C"/>
    <w:rsid w:val="009950AD"/>
    <w:rsid w:val="00996869"/>
    <w:rsid w:val="009A2016"/>
    <w:rsid w:val="009A208A"/>
    <w:rsid w:val="009A276B"/>
    <w:rsid w:val="009A5E45"/>
    <w:rsid w:val="009B0851"/>
    <w:rsid w:val="009B178A"/>
    <w:rsid w:val="009B26C8"/>
    <w:rsid w:val="009B36DC"/>
    <w:rsid w:val="009B45EC"/>
    <w:rsid w:val="009C313F"/>
    <w:rsid w:val="009C5B85"/>
    <w:rsid w:val="009C5DBD"/>
    <w:rsid w:val="009D2559"/>
    <w:rsid w:val="009D3DBE"/>
    <w:rsid w:val="009D3EE5"/>
    <w:rsid w:val="009D5EA7"/>
    <w:rsid w:val="009D62FF"/>
    <w:rsid w:val="009E00D8"/>
    <w:rsid w:val="009E1ABB"/>
    <w:rsid w:val="009E298E"/>
    <w:rsid w:val="009E3554"/>
    <w:rsid w:val="009F02D2"/>
    <w:rsid w:val="009F3828"/>
    <w:rsid w:val="009F45CF"/>
    <w:rsid w:val="009F56A5"/>
    <w:rsid w:val="00A017B5"/>
    <w:rsid w:val="00A01D4B"/>
    <w:rsid w:val="00A038EE"/>
    <w:rsid w:val="00A104FE"/>
    <w:rsid w:val="00A12036"/>
    <w:rsid w:val="00A135D5"/>
    <w:rsid w:val="00A24816"/>
    <w:rsid w:val="00A30791"/>
    <w:rsid w:val="00A32EDC"/>
    <w:rsid w:val="00A346B0"/>
    <w:rsid w:val="00A36696"/>
    <w:rsid w:val="00A41F80"/>
    <w:rsid w:val="00A4226B"/>
    <w:rsid w:val="00A42BFE"/>
    <w:rsid w:val="00A45200"/>
    <w:rsid w:val="00A520FE"/>
    <w:rsid w:val="00A5517F"/>
    <w:rsid w:val="00A559E1"/>
    <w:rsid w:val="00A5698C"/>
    <w:rsid w:val="00A56D3C"/>
    <w:rsid w:val="00A63807"/>
    <w:rsid w:val="00A65052"/>
    <w:rsid w:val="00A655E9"/>
    <w:rsid w:val="00A6576A"/>
    <w:rsid w:val="00A72CD5"/>
    <w:rsid w:val="00A7482F"/>
    <w:rsid w:val="00A75BAC"/>
    <w:rsid w:val="00A805A0"/>
    <w:rsid w:val="00A821AD"/>
    <w:rsid w:val="00A83862"/>
    <w:rsid w:val="00A90696"/>
    <w:rsid w:val="00A914D1"/>
    <w:rsid w:val="00A9230A"/>
    <w:rsid w:val="00A92926"/>
    <w:rsid w:val="00A92978"/>
    <w:rsid w:val="00A93C92"/>
    <w:rsid w:val="00A93E40"/>
    <w:rsid w:val="00AA030D"/>
    <w:rsid w:val="00AA2420"/>
    <w:rsid w:val="00AA3555"/>
    <w:rsid w:val="00AA38E2"/>
    <w:rsid w:val="00AA3C5D"/>
    <w:rsid w:val="00AA4504"/>
    <w:rsid w:val="00AA4F23"/>
    <w:rsid w:val="00AA60BE"/>
    <w:rsid w:val="00AB2D74"/>
    <w:rsid w:val="00AB32C0"/>
    <w:rsid w:val="00AB44D9"/>
    <w:rsid w:val="00AB5BE7"/>
    <w:rsid w:val="00AB66C2"/>
    <w:rsid w:val="00AB6DE6"/>
    <w:rsid w:val="00AC1FE8"/>
    <w:rsid w:val="00AC3D61"/>
    <w:rsid w:val="00AC3D90"/>
    <w:rsid w:val="00AC575E"/>
    <w:rsid w:val="00AC5D79"/>
    <w:rsid w:val="00AC7852"/>
    <w:rsid w:val="00AD2C83"/>
    <w:rsid w:val="00AD35EB"/>
    <w:rsid w:val="00AD3FEC"/>
    <w:rsid w:val="00AF0A0D"/>
    <w:rsid w:val="00AF0D69"/>
    <w:rsid w:val="00AF1827"/>
    <w:rsid w:val="00AF4A24"/>
    <w:rsid w:val="00AF7B29"/>
    <w:rsid w:val="00B014E3"/>
    <w:rsid w:val="00B031EF"/>
    <w:rsid w:val="00B04622"/>
    <w:rsid w:val="00B05C99"/>
    <w:rsid w:val="00B12992"/>
    <w:rsid w:val="00B26CB3"/>
    <w:rsid w:val="00B26F99"/>
    <w:rsid w:val="00B31E31"/>
    <w:rsid w:val="00B3369A"/>
    <w:rsid w:val="00B339C9"/>
    <w:rsid w:val="00B33C21"/>
    <w:rsid w:val="00B34A7C"/>
    <w:rsid w:val="00B41B35"/>
    <w:rsid w:val="00B467C3"/>
    <w:rsid w:val="00B53620"/>
    <w:rsid w:val="00B53FA7"/>
    <w:rsid w:val="00B57075"/>
    <w:rsid w:val="00B61A75"/>
    <w:rsid w:val="00B72417"/>
    <w:rsid w:val="00B7382B"/>
    <w:rsid w:val="00B75A4F"/>
    <w:rsid w:val="00B76627"/>
    <w:rsid w:val="00B80F42"/>
    <w:rsid w:val="00B82280"/>
    <w:rsid w:val="00B84993"/>
    <w:rsid w:val="00B85CB9"/>
    <w:rsid w:val="00B865A2"/>
    <w:rsid w:val="00B90D13"/>
    <w:rsid w:val="00B917A3"/>
    <w:rsid w:val="00B9335A"/>
    <w:rsid w:val="00B953AE"/>
    <w:rsid w:val="00B95429"/>
    <w:rsid w:val="00B96ACA"/>
    <w:rsid w:val="00BA005C"/>
    <w:rsid w:val="00BA0457"/>
    <w:rsid w:val="00BA3383"/>
    <w:rsid w:val="00BA3C32"/>
    <w:rsid w:val="00BA4DBF"/>
    <w:rsid w:val="00BA6609"/>
    <w:rsid w:val="00BA6E2B"/>
    <w:rsid w:val="00BB14CE"/>
    <w:rsid w:val="00BB2B8D"/>
    <w:rsid w:val="00BB380E"/>
    <w:rsid w:val="00BB408D"/>
    <w:rsid w:val="00BB436C"/>
    <w:rsid w:val="00BC4FAF"/>
    <w:rsid w:val="00BC5AB9"/>
    <w:rsid w:val="00BD0561"/>
    <w:rsid w:val="00BD71F5"/>
    <w:rsid w:val="00BE0534"/>
    <w:rsid w:val="00BE410D"/>
    <w:rsid w:val="00BE47E5"/>
    <w:rsid w:val="00BE5B6F"/>
    <w:rsid w:val="00BE7F0A"/>
    <w:rsid w:val="00BF3406"/>
    <w:rsid w:val="00BF7503"/>
    <w:rsid w:val="00BF7BD2"/>
    <w:rsid w:val="00BF7E59"/>
    <w:rsid w:val="00C05BD4"/>
    <w:rsid w:val="00C07F28"/>
    <w:rsid w:val="00C10252"/>
    <w:rsid w:val="00C10D68"/>
    <w:rsid w:val="00C121CA"/>
    <w:rsid w:val="00C20564"/>
    <w:rsid w:val="00C208DF"/>
    <w:rsid w:val="00C23A4F"/>
    <w:rsid w:val="00C27E37"/>
    <w:rsid w:val="00C343A9"/>
    <w:rsid w:val="00C368D4"/>
    <w:rsid w:val="00C37DB3"/>
    <w:rsid w:val="00C4241B"/>
    <w:rsid w:val="00C43C22"/>
    <w:rsid w:val="00C503E1"/>
    <w:rsid w:val="00C511B5"/>
    <w:rsid w:val="00C51D55"/>
    <w:rsid w:val="00C5582A"/>
    <w:rsid w:val="00C63152"/>
    <w:rsid w:val="00C67AD5"/>
    <w:rsid w:val="00C7037B"/>
    <w:rsid w:val="00C713A4"/>
    <w:rsid w:val="00C736FB"/>
    <w:rsid w:val="00C73ACF"/>
    <w:rsid w:val="00C76D9F"/>
    <w:rsid w:val="00C82B21"/>
    <w:rsid w:val="00C8485B"/>
    <w:rsid w:val="00C863DE"/>
    <w:rsid w:val="00C86CA0"/>
    <w:rsid w:val="00C921AA"/>
    <w:rsid w:val="00C93CF2"/>
    <w:rsid w:val="00C972EA"/>
    <w:rsid w:val="00CA263A"/>
    <w:rsid w:val="00CA2B7D"/>
    <w:rsid w:val="00CA337C"/>
    <w:rsid w:val="00CA74BA"/>
    <w:rsid w:val="00CB605E"/>
    <w:rsid w:val="00CB60A8"/>
    <w:rsid w:val="00CB74E3"/>
    <w:rsid w:val="00CC1CCC"/>
    <w:rsid w:val="00CC35DE"/>
    <w:rsid w:val="00CC3FB5"/>
    <w:rsid w:val="00CC45FD"/>
    <w:rsid w:val="00CC4704"/>
    <w:rsid w:val="00CC69EB"/>
    <w:rsid w:val="00CC71BB"/>
    <w:rsid w:val="00CD6AB9"/>
    <w:rsid w:val="00CE1325"/>
    <w:rsid w:val="00CE2F07"/>
    <w:rsid w:val="00CE4878"/>
    <w:rsid w:val="00CE4A19"/>
    <w:rsid w:val="00CE4D54"/>
    <w:rsid w:val="00CF2A3D"/>
    <w:rsid w:val="00CF2DFE"/>
    <w:rsid w:val="00CF798E"/>
    <w:rsid w:val="00D0087B"/>
    <w:rsid w:val="00D04867"/>
    <w:rsid w:val="00D06FD1"/>
    <w:rsid w:val="00D11889"/>
    <w:rsid w:val="00D1380A"/>
    <w:rsid w:val="00D13E9B"/>
    <w:rsid w:val="00D14715"/>
    <w:rsid w:val="00D15FA7"/>
    <w:rsid w:val="00D169EA"/>
    <w:rsid w:val="00D17ED3"/>
    <w:rsid w:val="00D21FCD"/>
    <w:rsid w:val="00D23B56"/>
    <w:rsid w:val="00D25848"/>
    <w:rsid w:val="00D26A31"/>
    <w:rsid w:val="00D26F3B"/>
    <w:rsid w:val="00D3060E"/>
    <w:rsid w:val="00D33F1D"/>
    <w:rsid w:val="00D34FA3"/>
    <w:rsid w:val="00D357A5"/>
    <w:rsid w:val="00D404AE"/>
    <w:rsid w:val="00D4177E"/>
    <w:rsid w:val="00D41A55"/>
    <w:rsid w:val="00D44007"/>
    <w:rsid w:val="00D461AA"/>
    <w:rsid w:val="00D47905"/>
    <w:rsid w:val="00D61109"/>
    <w:rsid w:val="00D6292E"/>
    <w:rsid w:val="00D7119C"/>
    <w:rsid w:val="00D74161"/>
    <w:rsid w:val="00D75A92"/>
    <w:rsid w:val="00D7734A"/>
    <w:rsid w:val="00D80315"/>
    <w:rsid w:val="00D82E90"/>
    <w:rsid w:val="00D83C71"/>
    <w:rsid w:val="00D905B1"/>
    <w:rsid w:val="00D9367F"/>
    <w:rsid w:val="00D96155"/>
    <w:rsid w:val="00DA1CBD"/>
    <w:rsid w:val="00DA2291"/>
    <w:rsid w:val="00DA27B5"/>
    <w:rsid w:val="00DA3375"/>
    <w:rsid w:val="00DA52E0"/>
    <w:rsid w:val="00DA7272"/>
    <w:rsid w:val="00DB25AD"/>
    <w:rsid w:val="00DB7752"/>
    <w:rsid w:val="00DC0404"/>
    <w:rsid w:val="00DC092B"/>
    <w:rsid w:val="00DC431E"/>
    <w:rsid w:val="00DC7F73"/>
    <w:rsid w:val="00DD08EF"/>
    <w:rsid w:val="00DD4B4C"/>
    <w:rsid w:val="00DD5DD7"/>
    <w:rsid w:val="00DD6CD7"/>
    <w:rsid w:val="00DD7F3A"/>
    <w:rsid w:val="00DE19FB"/>
    <w:rsid w:val="00DE25EB"/>
    <w:rsid w:val="00DE77AA"/>
    <w:rsid w:val="00DE7DF0"/>
    <w:rsid w:val="00DF0749"/>
    <w:rsid w:val="00DF0D9C"/>
    <w:rsid w:val="00DF3007"/>
    <w:rsid w:val="00E00080"/>
    <w:rsid w:val="00E024A5"/>
    <w:rsid w:val="00E03750"/>
    <w:rsid w:val="00E057CB"/>
    <w:rsid w:val="00E1717B"/>
    <w:rsid w:val="00E17BFB"/>
    <w:rsid w:val="00E2059C"/>
    <w:rsid w:val="00E2277D"/>
    <w:rsid w:val="00E23FA2"/>
    <w:rsid w:val="00E241FF"/>
    <w:rsid w:val="00E27B83"/>
    <w:rsid w:val="00E3011A"/>
    <w:rsid w:val="00E30EC9"/>
    <w:rsid w:val="00E3185F"/>
    <w:rsid w:val="00E3323D"/>
    <w:rsid w:val="00E378DE"/>
    <w:rsid w:val="00E42669"/>
    <w:rsid w:val="00E45C2D"/>
    <w:rsid w:val="00E50B57"/>
    <w:rsid w:val="00E52B3B"/>
    <w:rsid w:val="00E54973"/>
    <w:rsid w:val="00E54A07"/>
    <w:rsid w:val="00E60E46"/>
    <w:rsid w:val="00E63C0F"/>
    <w:rsid w:val="00E64F7C"/>
    <w:rsid w:val="00E65178"/>
    <w:rsid w:val="00E71F5E"/>
    <w:rsid w:val="00E73CA3"/>
    <w:rsid w:val="00E74E8C"/>
    <w:rsid w:val="00E75F02"/>
    <w:rsid w:val="00E77599"/>
    <w:rsid w:val="00E77DFC"/>
    <w:rsid w:val="00E803F1"/>
    <w:rsid w:val="00E815A7"/>
    <w:rsid w:val="00E9269E"/>
    <w:rsid w:val="00E93A61"/>
    <w:rsid w:val="00E97D3E"/>
    <w:rsid w:val="00E97D78"/>
    <w:rsid w:val="00EA0426"/>
    <w:rsid w:val="00EA1EC7"/>
    <w:rsid w:val="00EA3F55"/>
    <w:rsid w:val="00EA7123"/>
    <w:rsid w:val="00EA780A"/>
    <w:rsid w:val="00EB12F5"/>
    <w:rsid w:val="00EB1D1B"/>
    <w:rsid w:val="00EB4006"/>
    <w:rsid w:val="00EB72CC"/>
    <w:rsid w:val="00EB7EB6"/>
    <w:rsid w:val="00EC20CF"/>
    <w:rsid w:val="00EC638E"/>
    <w:rsid w:val="00EC6A7E"/>
    <w:rsid w:val="00EC7A89"/>
    <w:rsid w:val="00ED15A1"/>
    <w:rsid w:val="00ED2965"/>
    <w:rsid w:val="00EE1003"/>
    <w:rsid w:val="00EE1105"/>
    <w:rsid w:val="00EE2E32"/>
    <w:rsid w:val="00EE56B8"/>
    <w:rsid w:val="00EE6063"/>
    <w:rsid w:val="00EE7406"/>
    <w:rsid w:val="00EF2553"/>
    <w:rsid w:val="00EF4C99"/>
    <w:rsid w:val="00EF6CBF"/>
    <w:rsid w:val="00F03FFD"/>
    <w:rsid w:val="00F054D6"/>
    <w:rsid w:val="00F07150"/>
    <w:rsid w:val="00F10B6A"/>
    <w:rsid w:val="00F13222"/>
    <w:rsid w:val="00F1326A"/>
    <w:rsid w:val="00F17660"/>
    <w:rsid w:val="00F23CC3"/>
    <w:rsid w:val="00F23DDE"/>
    <w:rsid w:val="00F274C2"/>
    <w:rsid w:val="00F31B66"/>
    <w:rsid w:val="00F31E4F"/>
    <w:rsid w:val="00F322A0"/>
    <w:rsid w:val="00F369F3"/>
    <w:rsid w:val="00F411AD"/>
    <w:rsid w:val="00F448BF"/>
    <w:rsid w:val="00F45CDB"/>
    <w:rsid w:val="00F45E8C"/>
    <w:rsid w:val="00F51CE0"/>
    <w:rsid w:val="00F603F3"/>
    <w:rsid w:val="00F67A22"/>
    <w:rsid w:val="00F7027F"/>
    <w:rsid w:val="00F8170A"/>
    <w:rsid w:val="00F8441B"/>
    <w:rsid w:val="00F859CB"/>
    <w:rsid w:val="00F917FF"/>
    <w:rsid w:val="00F94304"/>
    <w:rsid w:val="00F954FE"/>
    <w:rsid w:val="00F95515"/>
    <w:rsid w:val="00F969A6"/>
    <w:rsid w:val="00FA608E"/>
    <w:rsid w:val="00FB5515"/>
    <w:rsid w:val="00FB59C8"/>
    <w:rsid w:val="00FB7208"/>
    <w:rsid w:val="00FC140C"/>
    <w:rsid w:val="00FC1A99"/>
    <w:rsid w:val="00FC27C9"/>
    <w:rsid w:val="00FC4E0B"/>
    <w:rsid w:val="00FC698D"/>
    <w:rsid w:val="00FC73D5"/>
    <w:rsid w:val="00FD0322"/>
    <w:rsid w:val="00FD369F"/>
    <w:rsid w:val="00FD3F46"/>
    <w:rsid w:val="00FD7D5C"/>
    <w:rsid w:val="00FE0D26"/>
    <w:rsid w:val="00FF0CA9"/>
    <w:rsid w:val="00FF4895"/>
    <w:rsid w:val="00FF5F6B"/>
    <w:rsid w:val="00FF709E"/>
    <w:rsid w:val="00FF71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4C7FDB"/>
  <w15:docId w15:val="{23C75CE2-3F47-4408-94C5-FF65084AE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Frutiger LT 45 Light" w:eastAsiaTheme="minorHAnsi" w:hAnsi="Frutiger LT 45 Light" w:cstheme="minorBidi"/>
        <w:sz w:val="24"/>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8302B7"/>
    <w:pPr>
      <w:spacing w:after="0" w:line="240" w:lineRule="auto"/>
    </w:pPr>
    <w:rPr>
      <w:rFonts w:ascii="Times New Roman" w:eastAsia="Times New Roman" w:hAnsi="Times New Roman" w:cs="Times New Roman"/>
      <w:szCs w:val="24"/>
      <w:lang w:eastAsia="de-DE"/>
    </w:rPr>
  </w:style>
  <w:style w:type="paragraph" w:styleId="berschrift2">
    <w:name w:val="heading 2"/>
    <w:basedOn w:val="Standard"/>
    <w:next w:val="Standard"/>
    <w:link w:val="berschrift2Zchn"/>
    <w:uiPriority w:val="99"/>
    <w:qFormat/>
    <w:rsid w:val="00D44007"/>
    <w:pPr>
      <w:keepNext/>
      <w:overflowPunct w:val="0"/>
      <w:autoSpaceDE w:val="0"/>
      <w:autoSpaceDN w:val="0"/>
      <w:adjustRightInd w:val="0"/>
      <w:textAlignment w:val="baseline"/>
      <w:outlineLvl w:val="1"/>
    </w:pPr>
    <w:rPr>
      <w:rFonts w:ascii="Times" w:hAnsi="Times"/>
      <w:b/>
      <w:i/>
      <w:szCs w:val="20"/>
    </w:rPr>
  </w:style>
  <w:style w:type="paragraph" w:styleId="berschrift3">
    <w:name w:val="heading 3"/>
    <w:basedOn w:val="Standard"/>
    <w:next w:val="Standard"/>
    <w:link w:val="berschrift3Zchn"/>
    <w:uiPriority w:val="9"/>
    <w:semiHidden/>
    <w:unhideWhenUsed/>
    <w:qFormat/>
    <w:rsid w:val="00D26A31"/>
    <w:pPr>
      <w:keepNext/>
      <w:keepLines/>
      <w:spacing w:before="200"/>
      <w:outlineLvl w:val="2"/>
    </w:pPr>
    <w:rPr>
      <w:rFonts w:asciiTheme="majorHAnsi" w:eastAsiaTheme="majorEastAsia" w:hAnsiTheme="majorHAnsi" w:cstheme="majorBidi"/>
      <w:b/>
      <w:bCs/>
      <w:color w:val="4F81BD" w:themeColor="accent1"/>
    </w:rPr>
  </w:style>
  <w:style w:type="paragraph" w:styleId="berschrift7">
    <w:name w:val="heading 7"/>
    <w:basedOn w:val="Standard"/>
    <w:next w:val="Standard"/>
    <w:link w:val="berschrift7Zchn"/>
    <w:qFormat/>
    <w:rsid w:val="00D44007"/>
    <w:pPr>
      <w:keepNext/>
      <w:overflowPunct w:val="0"/>
      <w:autoSpaceDE w:val="0"/>
      <w:autoSpaceDN w:val="0"/>
      <w:adjustRightInd w:val="0"/>
      <w:spacing w:line="360" w:lineRule="auto"/>
      <w:textAlignment w:val="baseline"/>
      <w:outlineLvl w:val="6"/>
    </w:pPr>
    <w:rPr>
      <w:rFonts w:ascii="Arial" w:hAnsi="Arial" w:cs="Arial"/>
      <w:i/>
      <w:iCs/>
      <w:sz w:val="32"/>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9"/>
    <w:rsid w:val="00D44007"/>
    <w:rPr>
      <w:rFonts w:ascii="Times" w:eastAsia="Times New Roman" w:hAnsi="Times" w:cs="Times New Roman"/>
      <w:b/>
      <w:i/>
      <w:szCs w:val="20"/>
      <w:lang w:eastAsia="de-DE"/>
    </w:rPr>
  </w:style>
  <w:style w:type="character" w:customStyle="1" w:styleId="berschrift7Zchn">
    <w:name w:val="Überschrift 7 Zchn"/>
    <w:basedOn w:val="Absatz-Standardschriftart"/>
    <w:link w:val="berschrift7"/>
    <w:rsid w:val="00D44007"/>
    <w:rPr>
      <w:rFonts w:ascii="Arial" w:eastAsia="Times New Roman" w:hAnsi="Arial" w:cs="Arial"/>
      <w:i/>
      <w:iCs/>
      <w:sz w:val="32"/>
      <w:szCs w:val="20"/>
      <w:lang w:eastAsia="de-DE"/>
    </w:rPr>
  </w:style>
  <w:style w:type="paragraph" w:styleId="Kopfzeile">
    <w:name w:val="header"/>
    <w:basedOn w:val="Standard"/>
    <w:link w:val="KopfzeileZchn"/>
    <w:semiHidden/>
    <w:rsid w:val="00D44007"/>
    <w:pPr>
      <w:tabs>
        <w:tab w:val="center" w:pos="4536"/>
        <w:tab w:val="right" w:pos="9072"/>
      </w:tabs>
      <w:overflowPunct w:val="0"/>
      <w:autoSpaceDE w:val="0"/>
      <w:autoSpaceDN w:val="0"/>
      <w:adjustRightInd w:val="0"/>
      <w:textAlignment w:val="baseline"/>
    </w:pPr>
    <w:rPr>
      <w:sz w:val="20"/>
      <w:szCs w:val="20"/>
    </w:rPr>
  </w:style>
  <w:style w:type="character" w:customStyle="1" w:styleId="KopfzeileZchn">
    <w:name w:val="Kopfzeile Zchn"/>
    <w:basedOn w:val="Absatz-Standardschriftart"/>
    <w:link w:val="Kopfzeile"/>
    <w:semiHidden/>
    <w:rsid w:val="00D44007"/>
    <w:rPr>
      <w:rFonts w:ascii="Times New Roman" w:eastAsia="Times New Roman" w:hAnsi="Times New Roman" w:cs="Times New Roman"/>
      <w:sz w:val="20"/>
      <w:szCs w:val="20"/>
      <w:lang w:eastAsia="de-DE"/>
    </w:rPr>
  </w:style>
  <w:style w:type="paragraph" w:styleId="Fuzeile">
    <w:name w:val="footer"/>
    <w:basedOn w:val="Standard"/>
    <w:link w:val="FuzeileZchn"/>
    <w:uiPriority w:val="99"/>
    <w:semiHidden/>
    <w:rsid w:val="00D44007"/>
    <w:pPr>
      <w:tabs>
        <w:tab w:val="center" w:pos="4536"/>
        <w:tab w:val="right" w:pos="9072"/>
      </w:tabs>
      <w:overflowPunct w:val="0"/>
      <w:autoSpaceDE w:val="0"/>
      <w:autoSpaceDN w:val="0"/>
      <w:adjustRightInd w:val="0"/>
      <w:textAlignment w:val="baseline"/>
    </w:pPr>
    <w:rPr>
      <w:sz w:val="20"/>
      <w:szCs w:val="20"/>
    </w:rPr>
  </w:style>
  <w:style w:type="character" w:customStyle="1" w:styleId="FuzeileZchn">
    <w:name w:val="Fußzeile Zchn"/>
    <w:basedOn w:val="Absatz-Standardschriftart"/>
    <w:link w:val="Fuzeile"/>
    <w:uiPriority w:val="99"/>
    <w:semiHidden/>
    <w:rsid w:val="00D44007"/>
    <w:rPr>
      <w:rFonts w:ascii="Times New Roman" w:eastAsia="Times New Roman" w:hAnsi="Times New Roman" w:cs="Times New Roman"/>
      <w:sz w:val="20"/>
      <w:szCs w:val="20"/>
      <w:lang w:eastAsia="de-DE"/>
    </w:rPr>
  </w:style>
  <w:style w:type="character" w:styleId="Seitenzahl">
    <w:name w:val="page number"/>
    <w:basedOn w:val="Absatz-Standardschriftart"/>
    <w:semiHidden/>
    <w:rsid w:val="00D44007"/>
  </w:style>
  <w:style w:type="character" w:styleId="Hyperlink">
    <w:name w:val="Hyperlink"/>
    <w:basedOn w:val="Absatz-Standardschriftart"/>
    <w:rsid w:val="00D44007"/>
    <w:rPr>
      <w:color w:val="0000FF"/>
      <w:u w:val="single"/>
    </w:rPr>
  </w:style>
  <w:style w:type="paragraph" w:styleId="Textkrper">
    <w:name w:val="Body Text"/>
    <w:basedOn w:val="Standard"/>
    <w:link w:val="TextkrperZchn"/>
    <w:uiPriority w:val="99"/>
    <w:semiHidden/>
    <w:rsid w:val="00D44007"/>
    <w:pPr>
      <w:overflowPunct w:val="0"/>
      <w:autoSpaceDE w:val="0"/>
      <w:autoSpaceDN w:val="0"/>
      <w:adjustRightInd w:val="0"/>
      <w:spacing w:line="360" w:lineRule="auto"/>
      <w:textAlignment w:val="baseline"/>
    </w:pPr>
    <w:rPr>
      <w:rFonts w:ascii="Courier New" w:hAnsi="Courier New"/>
      <w:bCs/>
      <w:szCs w:val="20"/>
    </w:rPr>
  </w:style>
  <w:style w:type="character" w:customStyle="1" w:styleId="TextkrperZchn">
    <w:name w:val="Textkörper Zchn"/>
    <w:basedOn w:val="Absatz-Standardschriftart"/>
    <w:link w:val="Textkrper"/>
    <w:uiPriority w:val="99"/>
    <w:semiHidden/>
    <w:rsid w:val="00D44007"/>
    <w:rPr>
      <w:rFonts w:ascii="Courier New" w:eastAsia="Times New Roman" w:hAnsi="Courier New" w:cs="Times New Roman"/>
      <w:bCs/>
      <w:szCs w:val="20"/>
      <w:lang w:eastAsia="de-DE"/>
    </w:rPr>
  </w:style>
  <w:style w:type="paragraph" w:styleId="Sprechblasentext">
    <w:name w:val="Balloon Text"/>
    <w:basedOn w:val="Standard"/>
    <w:link w:val="SprechblasentextZchn"/>
    <w:uiPriority w:val="99"/>
    <w:semiHidden/>
    <w:unhideWhenUsed/>
    <w:rsid w:val="00E2277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2277D"/>
    <w:rPr>
      <w:rFonts w:ascii="Tahoma" w:eastAsia="Times New Roman" w:hAnsi="Tahoma" w:cs="Tahoma"/>
      <w:sz w:val="16"/>
      <w:szCs w:val="16"/>
      <w:lang w:eastAsia="de-DE"/>
    </w:rPr>
  </w:style>
  <w:style w:type="paragraph" w:styleId="Textkrper2">
    <w:name w:val="Body Text 2"/>
    <w:basedOn w:val="Standard"/>
    <w:link w:val="Textkrper2Zchn"/>
    <w:uiPriority w:val="99"/>
    <w:semiHidden/>
    <w:unhideWhenUsed/>
    <w:rsid w:val="009710A9"/>
    <w:pPr>
      <w:spacing w:after="120" w:line="480" w:lineRule="auto"/>
    </w:pPr>
  </w:style>
  <w:style w:type="character" w:customStyle="1" w:styleId="Textkrper2Zchn">
    <w:name w:val="Textkörper 2 Zchn"/>
    <w:basedOn w:val="Absatz-Standardschriftart"/>
    <w:link w:val="Textkrper2"/>
    <w:uiPriority w:val="99"/>
    <w:semiHidden/>
    <w:rsid w:val="009710A9"/>
    <w:rPr>
      <w:rFonts w:ascii="Times New Roman" w:eastAsia="Times New Roman" w:hAnsi="Times New Roman" w:cs="Times New Roman"/>
      <w:szCs w:val="24"/>
      <w:lang w:eastAsia="de-DE"/>
    </w:rPr>
  </w:style>
  <w:style w:type="character" w:customStyle="1" w:styleId="apple-style-span">
    <w:name w:val="apple-style-span"/>
    <w:basedOn w:val="Absatz-Standardschriftart"/>
    <w:rsid w:val="00466275"/>
  </w:style>
  <w:style w:type="character" w:customStyle="1" w:styleId="apple-converted-space">
    <w:name w:val="apple-converted-space"/>
    <w:basedOn w:val="Absatz-Standardschriftart"/>
    <w:rsid w:val="00C76D9F"/>
  </w:style>
  <w:style w:type="paragraph" w:styleId="StandardWeb">
    <w:name w:val="Normal (Web)"/>
    <w:basedOn w:val="Standard"/>
    <w:uiPriority w:val="99"/>
    <w:unhideWhenUsed/>
    <w:rsid w:val="00A75BAC"/>
    <w:pPr>
      <w:spacing w:before="100" w:beforeAutospacing="1" w:after="100" w:afterAutospacing="1"/>
    </w:pPr>
  </w:style>
  <w:style w:type="paragraph" w:customStyle="1" w:styleId="Default">
    <w:name w:val="Default"/>
    <w:rsid w:val="007761E6"/>
    <w:pPr>
      <w:autoSpaceDE w:val="0"/>
      <w:autoSpaceDN w:val="0"/>
      <w:adjustRightInd w:val="0"/>
      <w:spacing w:after="0" w:line="240" w:lineRule="auto"/>
    </w:pPr>
    <w:rPr>
      <w:rFonts w:ascii="Arial" w:hAnsi="Arial" w:cs="Arial"/>
      <w:color w:val="000000"/>
      <w:szCs w:val="24"/>
    </w:rPr>
  </w:style>
  <w:style w:type="character" w:styleId="Hervorhebung">
    <w:name w:val="Emphasis"/>
    <w:basedOn w:val="Absatz-Standardschriftart"/>
    <w:uiPriority w:val="20"/>
    <w:qFormat/>
    <w:rsid w:val="00683679"/>
    <w:rPr>
      <w:i/>
      <w:iCs/>
    </w:rPr>
  </w:style>
  <w:style w:type="character" w:customStyle="1" w:styleId="berschrift3Zchn">
    <w:name w:val="Überschrift 3 Zchn"/>
    <w:basedOn w:val="Absatz-Standardschriftart"/>
    <w:link w:val="berschrift3"/>
    <w:uiPriority w:val="9"/>
    <w:semiHidden/>
    <w:rsid w:val="00D26A31"/>
    <w:rPr>
      <w:rFonts w:asciiTheme="majorHAnsi" w:eastAsiaTheme="majorEastAsia" w:hAnsiTheme="majorHAnsi" w:cstheme="majorBidi"/>
      <w:b/>
      <w:bCs/>
      <w:color w:val="4F81BD" w:themeColor="accent1"/>
      <w:szCs w:val="24"/>
      <w:lang w:eastAsia="de-DE"/>
    </w:rPr>
  </w:style>
  <w:style w:type="character" w:styleId="Fett">
    <w:name w:val="Strong"/>
    <w:basedOn w:val="Absatz-Standardschriftart"/>
    <w:uiPriority w:val="22"/>
    <w:qFormat/>
    <w:rsid w:val="006962F1"/>
    <w:rPr>
      <w:b/>
      <w:bCs/>
    </w:rPr>
  </w:style>
  <w:style w:type="character" w:styleId="Kommentarzeichen">
    <w:name w:val="annotation reference"/>
    <w:basedOn w:val="Absatz-Standardschriftart"/>
    <w:uiPriority w:val="99"/>
    <w:semiHidden/>
    <w:unhideWhenUsed/>
    <w:rsid w:val="0030794B"/>
    <w:rPr>
      <w:sz w:val="16"/>
      <w:szCs w:val="16"/>
    </w:rPr>
  </w:style>
  <w:style w:type="paragraph" w:styleId="Kommentartext">
    <w:name w:val="annotation text"/>
    <w:basedOn w:val="Standard"/>
    <w:link w:val="KommentartextZchn"/>
    <w:uiPriority w:val="99"/>
    <w:unhideWhenUsed/>
    <w:rsid w:val="0030794B"/>
    <w:rPr>
      <w:sz w:val="20"/>
      <w:szCs w:val="20"/>
    </w:rPr>
  </w:style>
  <w:style w:type="character" w:customStyle="1" w:styleId="KommentartextZchn">
    <w:name w:val="Kommentartext Zchn"/>
    <w:basedOn w:val="Absatz-Standardschriftart"/>
    <w:link w:val="Kommentartext"/>
    <w:uiPriority w:val="99"/>
    <w:rsid w:val="0030794B"/>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30794B"/>
    <w:rPr>
      <w:b/>
      <w:bCs/>
    </w:rPr>
  </w:style>
  <w:style w:type="character" w:customStyle="1" w:styleId="KommentarthemaZchn">
    <w:name w:val="Kommentarthema Zchn"/>
    <w:basedOn w:val="KommentartextZchn"/>
    <w:link w:val="Kommentarthema"/>
    <w:uiPriority w:val="99"/>
    <w:semiHidden/>
    <w:rsid w:val="0030794B"/>
    <w:rPr>
      <w:rFonts w:ascii="Times New Roman" w:eastAsia="Times New Roman" w:hAnsi="Times New Roman" w:cs="Times New Roman"/>
      <w:b/>
      <w:bCs/>
      <w:sz w:val="20"/>
      <w:szCs w:val="20"/>
      <w:lang w:eastAsia="de-DE"/>
    </w:rPr>
  </w:style>
  <w:style w:type="paragraph" w:styleId="Listenabsatz">
    <w:name w:val="List Paragraph"/>
    <w:basedOn w:val="Standard"/>
    <w:uiPriority w:val="34"/>
    <w:qFormat/>
    <w:rsid w:val="003803C8"/>
    <w:pPr>
      <w:ind w:left="720"/>
      <w:contextualSpacing/>
    </w:pPr>
  </w:style>
  <w:style w:type="character" w:customStyle="1" w:styleId="NichtaufgelsteErwhnung1">
    <w:name w:val="Nicht aufgelöste Erwähnung1"/>
    <w:basedOn w:val="Absatz-Standardschriftart"/>
    <w:uiPriority w:val="99"/>
    <w:semiHidden/>
    <w:unhideWhenUsed/>
    <w:rsid w:val="00B84993"/>
    <w:rPr>
      <w:color w:val="605E5C"/>
      <w:shd w:val="clear" w:color="auto" w:fill="E1DFDD"/>
    </w:rPr>
  </w:style>
  <w:style w:type="character" w:styleId="BesuchterLink">
    <w:name w:val="FollowedHyperlink"/>
    <w:basedOn w:val="Absatz-Standardschriftart"/>
    <w:uiPriority w:val="99"/>
    <w:semiHidden/>
    <w:unhideWhenUsed/>
    <w:rsid w:val="00B84993"/>
    <w:rPr>
      <w:color w:val="800080" w:themeColor="followedHyperlink"/>
      <w:u w:val="single"/>
    </w:rPr>
  </w:style>
  <w:style w:type="paragraph" w:styleId="berarbeitung">
    <w:name w:val="Revision"/>
    <w:hidden/>
    <w:uiPriority w:val="99"/>
    <w:semiHidden/>
    <w:rsid w:val="00E03750"/>
    <w:pPr>
      <w:spacing w:after="0" w:line="240" w:lineRule="auto"/>
    </w:pPr>
    <w:rPr>
      <w:rFonts w:ascii="Times New Roman" w:eastAsia="Times New Roman" w:hAnsi="Times New Roman" w:cs="Times New Roman"/>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304724">
      <w:bodyDiv w:val="1"/>
      <w:marLeft w:val="0"/>
      <w:marRight w:val="0"/>
      <w:marTop w:val="0"/>
      <w:marBottom w:val="0"/>
      <w:divBdr>
        <w:top w:val="none" w:sz="0" w:space="0" w:color="auto"/>
        <w:left w:val="none" w:sz="0" w:space="0" w:color="auto"/>
        <w:bottom w:val="none" w:sz="0" w:space="0" w:color="auto"/>
        <w:right w:val="none" w:sz="0" w:space="0" w:color="auto"/>
      </w:divBdr>
    </w:div>
    <w:div w:id="253169137">
      <w:bodyDiv w:val="1"/>
      <w:marLeft w:val="0"/>
      <w:marRight w:val="0"/>
      <w:marTop w:val="0"/>
      <w:marBottom w:val="0"/>
      <w:divBdr>
        <w:top w:val="none" w:sz="0" w:space="0" w:color="auto"/>
        <w:left w:val="none" w:sz="0" w:space="0" w:color="auto"/>
        <w:bottom w:val="none" w:sz="0" w:space="0" w:color="auto"/>
        <w:right w:val="none" w:sz="0" w:space="0" w:color="auto"/>
      </w:divBdr>
    </w:div>
    <w:div w:id="324435730">
      <w:bodyDiv w:val="1"/>
      <w:marLeft w:val="0"/>
      <w:marRight w:val="0"/>
      <w:marTop w:val="0"/>
      <w:marBottom w:val="0"/>
      <w:divBdr>
        <w:top w:val="none" w:sz="0" w:space="0" w:color="auto"/>
        <w:left w:val="none" w:sz="0" w:space="0" w:color="auto"/>
        <w:bottom w:val="none" w:sz="0" w:space="0" w:color="auto"/>
        <w:right w:val="none" w:sz="0" w:space="0" w:color="auto"/>
      </w:divBdr>
    </w:div>
    <w:div w:id="337927341">
      <w:bodyDiv w:val="1"/>
      <w:marLeft w:val="0"/>
      <w:marRight w:val="0"/>
      <w:marTop w:val="0"/>
      <w:marBottom w:val="0"/>
      <w:divBdr>
        <w:top w:val="none" w:sz="0" w:space="0" w:color="auto"/>
        <w:left w:val="none" w:sz="0" w:space="0" w:color="auto"/>
        <w:bottom w:val="none" w:sz="0" w:space="0" w:color="auto"/>
        <w:right w:val="none" w:sz="0" w:space="0" w:color="auto"/>
      </w:divBdr>
    </w:div>
    <w:div w:id="365833577">
      <w:bodyDiv w:val="1"/>
      <w:marLeft w:val="0"/>
      <w:marRight w:val="0"/>
      <w:marTop w:val="0"/>
      <w:marBottom w:val="0"/>
      <w:divBdr>
        <w:top w:val="none" w:sz="0" w:space="0" w:color="auto"/>
        <w:left w:val="none" w:sz="0" w:space="0" w:color="auto"/>
        <w:bottom w:val="none" w:sz="0" w:space="0" w:color="auto"/>
        <w:right w:val="none" w:sz="0" w:space="0" w:color="auto"/>
      </w:divBdr>
    </w:div>
    <w:div w:id="458258264">
      <w:bodyDiv w:val="1"/>
      <w:marLeft w:val="0"/>
      <w:marRight w:val="0"/>
      <w:marTop w:val="0"/>
      <w:marBottom w:val="0"/>
      <w:divBdr>
        <w:top w:val="none" w:sz="0" w:space="0" w:color="auto"/>
        <w:left w:val="none" w:sz="0" w:space="0" w:color="auto"/>
        <w:bottom w:val="none" w:sz="0" w:space="0" w:color="auto"/>
        <w:right w:val="none" w:sz="0" w:space="0" w:color="auto"/>
      </w:divBdr>
    </w:div>
    <w:div w:id="467363073">
      <w:bodyDiv w:val="1"/>
      <w:marLeft w:val="0"/>
      <w:marRight w:val="0"/>
      <w:marTop w:val="0"/>
      <w:marBottom w:val="0"/>
      <w:divBdr>
        <w:top w:val="none" w:sz="0" w:space="0" w:color="auto"/>
        <w:left w:val="none" w:sz="0" w:space="0" w:color="auto"/>
        <w:bottom w:val="none" w:sz="0" w:space="0" w:color="auto"/>
        <w:right w:val="none" w:sz="0" w:space="0" w:color="auto"/>
      </w:divBdr>
    </w:div>
    <w:div w:id="482353840">
      <w:bodyDiv w:val="1"/>
      <w:marLeft w:val="0"/>
      <w:marRight w:val="0"/>
      <w:marTop w:val="0"/>
      <w:marBottom w:val="0"/>
      <w:divBdr>
        <w:top w:val="none" w:sz="0" w:space="0" w:color="auto"/>
        <w:left w:val="none" w:sz="0" w:space="0" w:color="auto"/>
        <w:bottom w:val="none" w:sz="0" w:space="0" w:color="auto"/>
        <w:right w:val="none" w:sz="0" w:space="0" w:color="auto"/>
      </w:divBdr>
    </w:div>
    <w:div w:id="614680311">
      <w:bodyDiv w:val="1"/>
      <w:marLeft w:val="0"/>
      <w:marRight w:val="0"/>
      <w:marTop w:val="0"/>
      <w:marBottom w:val="0"/>
      <w:divBdr>
        <w:top w:val="none" w:sz="0" w:space="0" w:color="auto"/>
        <w:left w:val="none" w:sz="0" w:space="0" w:color="auto"/>
        <w:bottom w:val="none" w:sz="0" w:space="0" w:color="auto"/>
        <w:right w:val="none" w:sz="0" w:space="0" w:color="auto"/>
      </w:divBdr>
    </w:div>
    <w:div w:id="720710914">
      <w:bodyDiv w:val="1"/>
      <w:marLeft w:val="0"/>
      <w:marRight w:val="0"/>
      <w:marTop w:val="0"/>
      <w:marBottom w:val="0"/>
      <w:divBdr>
        <w:top w:val="none" w:sz="0" w:space="0" w:color="auto"/>
        <w:left w:val="none" w:sz="0" w:space="0" w:color="auto"/>
        <w:bottom w:val="none" w:sz="0" w:space="0" w:color="auto"/>
        <w:right w:val="none" w:sz="0" w:space="0" w:color="auto"/>
      </w:divBdr>
    </w:div>
    <w:div w:id="769664609">
      <w:bodyDiv w:val="1"/>
      <w:marLeft w:val="0"/>
      <w:marRight w:val="0"/>
      <w:marTop w:val="0"/>
      <w:marBottom w:val="0"/>
      <w:divBdr>
        <w:top w:val="none" w:sz="0" w:space="0" w:color="auto"/>
        <w:left w:val="none" w:sz="0" w:space="0" w:color="auto"/>
        <w:bottom w:val="none" w:sz="0" w:space="0" w:color="auto"/>
        <w:right w:val="none" w:sz="0" w:space="0" w:color="auto"/>
      </w:divBdr>
    </w:div>
    <w:div w:id="874582241">
      <w:bodyDiv w:val="1"/>
      <w:marLeft w:val="0"/>
      <w:marRight w:val="0"/>
      <w:marTop w:val="0"/>
      <w:marBottom w:val="0"/>
      <w:divBdr>
        <w:top w:val="none" w:sz="0" w:space="0" w:color="auto"/>
        <w:left w:val="none" w:sz="0" w:space="0" w:color="auto"/>
        <w:bottom w:val="none" w:sz="0" w:space="0" w:color="auto"/>
        <w:right w:val="none" w:sz="0" w:space="0" w:color="auto"/>
      </w:divBdr>
    </w:div>
    <w:div w:id="941181952">
      <w:bodyDiv w:val="1"/>
      <w:marLeft w:val="0"/>
      <w:marRight w:val="0"/>
      <w:marTop w:val="0"/>
      <w:marBottom w:val="0"/>
      <w:divBdr>
        <w:top w:val="none" w:sz="0" w:space="0" w:color="auto"/>
        <w:left w:val="none" w:sz="0" w:space="0" w:color="auto"/>
        <w:bottom w:val="none" w:sz="0" w:space="0" w:color="auto"/>
        <w:right w:val="none" w:sz="0" w:space="0" w:color="auto"/>
      </w:divBdr>
    </w:div>
    <w:div w:id="981229726">
      <w:bodyDiv w:val="1"/>
      <w:marLeft w:val="0"/>
      <w:marRight w:val="0"/>
      <w:marTop w:val="0"/>
      <w:marBottom w:val="0"/>
      <w:divBdr>
        <w:top w:val="none" w:sz="0" w:space="0" w:color="auto"/>
        <w:left w:val="none" w:sz="0" w:space="0" w:color="auto"/>
        <w:bottom w:val="none" w:sz="0" w:space="0" w:color="auto"/>
        <w:right w:val="none" w:sz="0" w:space="0" w:color="auto"/>
      </w:divBdr>
    </w:div>
    <w:div w:id="1086536851">
      <w:bodyDiv w:val="1"/>
      <w:marLeft w:val="0"/>
      <w:marRight w:val="0"/>
      <w:marTop w:val="0"/>
      <w:marBottom w:val="0"/>
      <w:divBdr>
        <w:top w:val="none" w:sz="0" w:space="0" w:color="auto"/>
        <w:left w:val="none" w:sz="0" w:space="0" w:color="auto"/>
        <w:bottom w:val="none" w:sz="0" w:space="0" w:color="auto"/>
        <w:right w:val="none" w:sz="0" w:space="0" w:color="auto"/>
      </w:divBdr>
    </w:div>
    <w:div w:id="1149521737">
      <w:bodyDiv w:val="1"/>
      <w:marLeft w:val="0"/>
      <w:marRight w:val="0"/>
      <w:marTop w:val="0"/>
      <w:marBottom w:val="0"/>
      <w:divBdr>
        <w:top w:val="none" w:sz="0" w:space="0" w:color="auto"/>
        <w:left w:val="none" w:sz="0" w:space="0" w:color="auto"/>
        <w:bottom w:val="none" w:sz="0" w:space="0" w:color="auto"/>
        <w:right w:val="none" w:sz="0" w:space="0" w:color="auto"/>
      </w:divBdr>
    </w:div>
    <w:div w:id="1288004677">
      <w:bodyDiv w:val="1"/>
      <w:marLeft w:val="0"/>
      <w:marRight w:val="0"/>
      <w:marTop w:val="0"/>
      <w:marBottom w:val="0"/>
      <w:divBdr>
        <w:top w:val="none" w:sz="0" w:space="0" w:color="auto"/>
        <w:left w:val="none" w:sz="0" w:space="0" w:color="auto"/>
        <w:bottom w:val="none" w:sz="0" w:space="0" w:color="auto"/>
        <w:right w:val="none" w:sz="0" w:space="0" w:color="auto"/>
      </w:divBdr>
    </w:div>
    <w:div w:id="1401907769">
      <w:bodyDiv w:val="1"/>
      <w:marLeft w:val="0"/>
      <w:marRight w:val="0"/>
      <w:marTop w:val="0"/>
      <w:marBottom w:val="0"/>
      <w:divBdr>
        <w:top w:val="none" w:sz="0" w:space="0" w:color="auto"/>
        <w:left w:val="none" w:sz="0" w:space="0" w:color="auto"/>
        <w:bottom w:val="none" w:sz="0" w:space="0" w:color="auto"/>
        <w:right w:val="none" w:sz="0" w:space="0" w:color="auto"/>
      </w:divBdr>
    </w:div>
    <w:div w:id="1406534930">
      <w:bodyDiv w:val="1"/>
      <w:marLeft w:val="0"/>
      <w:marRight w:val="0"/>
      <w:marTop w:val="0"/>
      <w:marBottom w:val="0"/>
      <w:divBdr>
        <w:top w:val="none" w:sz="0" w:space="0" w:color="auto"/>
        <w:left w:val="none" w:sz="0" w:space="0" w:color="auto"/>
        <w:bottom w:val="none" w:sz="0" w:space="0" w:color="auto"/>
        <w:right w:val="none" w:sz="0" w:space="0" w:color="auto"/>
      </w:divBdr>
    </w:div>
    <w:div w:id="1559630243">
      <w:bodyDiv w:val="1"/>
      <w:marLeft w:val="0"/>
      <w:marRight w:val="0"/>
      <w:marTop w:val="0"/>
      <w:marBottom w:val="0"/>
      <w:divBdr>
        <w:top w:val="none" w:sz="0" w:space="0" w:color="auto"/>
        <w:left w:val="none" w:sz="0" w:space="0" w:color="auto"/>
        <w:bottom w:val="none" w:sz="0" w:space="0" w:color="auto"/>
        <w:right w:val="none" w:sz="0" w:space="0" w:color="auto"/>
      </w:divBdr>
    </w:div>
    <w:div w:id="1670908577">
      <w:bodyDiv w:val="1"/>
      <w:marLeft w:val="0"/>
      <w:marRight w:val="0"/>
      <w:marTop w:val="0"/>
      <w:marBottom w:val="0"/>
      <w:divBdr>
        <w:top w:val="none" w:sz="0" w:space="0" w:color="auto"/>
        <w:left w:val="none" w:sz="0" w:space="0" w:color="auto"/>
        <w:bottom w:val="none" w:sz="0" w:space="0" w:color="auto"/>
        <w:right w:val="none" w:sz="0" w:space="0" w:color="auto"/>
      </w:divBdr>
    </w:div>
    <w:div w:id="1715422225">
      <w:bodyDiv w:val="1"/>
      <w:marLeft w:val="0"/>
      <w:marRight w:val="0"/>
      <w:marTop w:val="0"/>
      <w:marBottom w:val="0"/>
      <w:divBdr>
        <w:top w:val="none" w:sz="0" w:space="0" w:color="auto"/>
        <w:left w:val="none" w:sz="0" w:space="0" w:color="auto"/>
        <w:bottom w:val="none" w:sz="0" w:space="0" w:color="auto"/>
        <w:right w:val="none" w:sz="0" w:space="0" w:color="auto"/>
      </w:divBdr>
    </w:div>
    <w:div w:id="1793285839">
      <w:bodyDiv w:val="1"/>
      <w:marLeft w:val="0"/>
      <w:marRight w:val="0"/>
      <w:marTop w:val="0"/>
      <w:marBottom w:val="0"/>
      <w:divBdr>
        <w:top w:val="none" w:sz="0" w:space="0" w:color="auto"/>
        <w:left w:val="none" w:sz="0" w:space="0" w:color="auto"/>
        <w:bottom w:val="none" w:sz="0" w:space="0" w:color="auto"/>
        <w:right w:val="none" w:sz="0" w:space="0" w:color="auto"/>
      </w:divBdr>
    </w:div>
    <w:div w:id="1837332232">
      <w:bodyDiv w:val="1"/>
      <w:marLeft w:val="0"/>
      <w:marRight w:val="0"/>
      <w:marTop w:val="0"/>
      <w:marBottom w:val="0"/>
      <w:divBdr>
        <w:top w:val="none" w:sz="0" w:space="0" w:color="auto"/>
        <w:left w:val="none" w:sz="0" w:space="0" w:color="auto"/>
        <w:bottom w:val="none" w:sz="0" w:space="0" w:color="auto"/>
        <w:right w:val="none" w:sz="0" w:space="0" w:color="auto"/>
      </w:divBdr>
    </w:div>
    <w:div w:id="1848246790">
      <w:bodyDiv w:val="1"/>
      <w:marLeft w:val="0"/>
      <w:marRight w:val="0"/>
      <w:marTop w:val="0"/>
      <w:marBottom w:val="0"/>
      <w:divBdr>
        <w:top w:val="none" w:sz="0" w:space="0" w:color="auto"/>
        <w:left w:val="none" w:sz="0" w:space="0" w:color="auto"/>
        <w:bottom w:val="none" w:sz="0" w:space="0" w:color="auto"/>
        <w:right w:val="none" w:sz="0" w:space="0" w:color="auto"/>
      </w:divBdr>
    </w:div>
    <w:div w:id="2059553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ssa@mali-pr.de"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ssa.world/_rubric/index.php?rubric=ESSA+EN+Press+Up-to-dat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7BC342364A8A545B42229F05105627F" ma:contentTypeVersion="20" ma:contentTypeDescription="Ein neues Dokument erstellen." ma:contentTypeScope="" ma:versionID="7f43a1de8d16fcfda4578a8bc748b2c7">
  <xsd:schema xmlns:xsd="http://www.w3.org/2001/XMLSchema" xmlns:xs="http://www.w3.org/2001/XMLSchema" xmlns:p="http://schemas.microsoft.com/office/2006/metadata/properties" xmlns:ns1="http://schemas.microsoft.com/sharepoint/v3" xmlns:ns2="1f2a8d6a-1c33-49af-ac07-8466243152f4" xmlns:ns3="ef5e08ed-49f9-4e1c-bd8d-db9a789547d9" targetNamespace="http://schemas.microsoft.com/office/2006/metadata/properties" ma:root="true" ma:fieldsID="0de5769544a56044a9f443f25b5d7c28" ns1:_="" ns2:_="" ns3:_="">
    <xsd:import namespace="http://schemas.microsoft.com/sharepoint/v3"/>
    <xsd:import namespace="1f2a8d6a-1c33-49af-ac07-8466243152f4"/>
    <xsd:import namespace="ef5e08ed-49f9-4e1c-bd8d-db9a789547d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1:_ip_UnifiedCompliancePolicyProperties" minOccurs="0"/>
                <xsd:element ref="ns1:_ip_UnifiedCompliancePolicyUIActio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Eigenschaften der einheitlichen Compliancerichtlinie" ma:hidden="true" ma:internalName="_ip_UnifiedCompliancePolicyProperties">
      <xsd:simpleType>
        <xsd:restriction base="dms:Note"/>
      </xsd:simpleType>
    </xsd:element>
    <xsd:element name="_ip_UnifiedCompliancePolicyUIAction" ma:index="16" nillable="true" ma:displayName="UI-Aktion der einheitlichen Compliancerichtlini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2a8d6a-1c33-49af-ac07-8466243152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Bildmarkierungen" ma:readOnly="false" ma:fieldId="{5cf76f15-5ced-4ddc-b409-7134ff3c332f}" ma:taxonomyMulti="true" ma:sspId="fa243487-47a2-43a4-b752-a8f780df2a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5e08ed-49f9-4e1c-bd8d-db9a789547d9"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5" nillable="true" ma:displayName="Taxonomy Catch All Column" ma:hidden="true" ma:list="{b2680170-7e88-4a76-995a-871cbff878c6}" ma:internalName="TaxCatchAll" ma:showField="CatchAllData" ma:web="ef5e08ed-49f9-4e1c-bd8d-db9a789547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ef5e08ed-49f9-4e1c-bd8d-db9a789547d9" xsi:nil="true"/>
    <lcf76f155ced4ddcb4097134ff3c332f xmlns="1f2a8d6a-1c33-49af-ac07-8466243152f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430536B-B805-4497-B27F-3B1F4C2C34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f2a8d6a-1c33-49af-ac07-8466243152f4"/>
    <ds:schemaRef ds:uri="ef5e08ed-49f9-4e1c-bd8d-db9a789547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627524-C2E9-453B-A881-C8DCC2709CC9}">
  <ds:schemaRefs>
    <ds:schemaRef ds:uri="http://schemas.openxmlformats.org/officeDocument/2006/bibliography"/>
  </ds:schemaRefs>
</ds:datastoreItem>
</file>

<file path=customXml/itemProps3.xml><?xml version="1.0" encoding="utf-8"?>
<ds:datastoreItem xmlns:ds="http://schemas.openxmlformats.org/officeDocument/2006/customXml" ds:itemID="{6C7481CB-BC8F-4673-A12D-D2EEED7E7D11}">
  <ds:schemaRefs>
    <ds:schemaRef ds:uri="http://schemas.microsoft.com/sharepoint/v3/contenttype/forms"/>
  </ds:schemaRefs>
</ds:datastoreItem>
</file>

<file path=customXml/itemProps4.xml><?xml version="1.0" encoding="utf-8"?>
<ds:datastoreItem xmlns:ds="http://schemas.openxmlformats.org/officeDocument/2006/customXml" ds:itemID="{33113DF8-153F-4C6D-BFEF-2B7BC9EE994E}">
  <ds:schemaRefs>
    <ds:schemaRef ds:uri="http://schemas.microsoft.com/office/2006/metadata/properties"/>
    <ds:schemaRef ds:uri="http://schemas.microsoft.com/office/infopath/2007/PartnerControls"/>
    <ds:schemaRef ds:uri="http://schemas.microsoft.com/sharepoint/v3"/>
    <ds:schemaRef ds:uri="ef5e08ed-49f9-4e1c-bd8d-db9a789547d9"/>
    <ds:schemaRef ds:uri="1f2a8d6a-1c33-49af-ac07-8466243152f4"/>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676</Words>
  <Characters>4263</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VDMA e.V.</Company>
  <LinksUpToDate>false</LinksUpToDate>
  <CharactersWithSpaces>4930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Eva</dc:creator>
  <cp:lastModifiedBy>Kerstin Wassermann</cp:lastModifiedBy>
  <cp:revision>29</cp:revision>
  <cp:lastPrinted>2023-11-27T10:38:00Z</cp:lastPrinted>
  <dcterms:created xsi:type="dcterms:W3CDTF">2025-04-04T08:08:00Z</dcterms:created>
  <dcterms:modified xsi:type="dcterms:W3CDTF">2025-04-04T10:22:00Z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0x01010057BC342364A8A545B42229F05105627F</vt:lpwstr>
  </property>
  <property fmtid="{D5CDD505-2E9C-101B-9397-08002B2CF9AE}" pid="3" name="MediaServiceImageTags">
    <vt:lpwstr/>
  </property>
</Properties>
</file>