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B9B3" w14:textId="19CAF7A6" w:rsidR="000417FD" w:rsidRPr="000417FD" w:rsidRDefault="00CD1BF2" w:rsidP="000417FD">
      <w:pPr>
        <w:spacing w:line="360" w:lineRule="auto"/>
        <w:rPr>
          <w:rFonts w:ascii="Aptos" w:hAnsi="Aptos" w:cs="Arial"/>
          <w:b/>
          <w:sz w:val="28"/>
          <w:szCs w:val="28"/>
          <w:lang w:val="en-GB"/>
        </w:rPr>
      </w:pPr>
      <w:r w:rsidRPr="000417FD">
        <w:rPr>
          <w:rFonts w:ascii="Aptos" w:hAnsi="Aptos" w:cs="Arial"/>
          <w:b/>
          <w:sz w:val="28"/>
          <w:szCs w:val="28"/>
          <w:lang w:val="en-GB"/>
        </w:rPr>
        <w:t>ESSA</w:t>
      </w:r>
      <w:r w:rsidR="00561B8F" w:rsidRPr="000417FD">
        <w:rPr>
          <w:rFonts w:ascii="Aptos" w:hAnsi="Aptos" w:cs="Arial"/>
          <w:b/>
          <w:sz w:val="28"/>
          <w:szCs w:val="28"/>
          <w:lang w:val="en-GB"/>
        </w:rPr>
        <w:t xml:space="preserve"> General Assembly</w:t>
      </w:r>
      <w:r w:rsidR="00645857" w:rsidRPr="000417FD">
        <w:rPr>
          <w:rFonts w:ascii="Aptos" w:hAnsi="Aptos" w:cs="Arial"/>
          <w:b/>
          <w:sz w:val="28"/>
          <w:szCs w:val="28"/>
          <w:lang w:val="en-GB"/>
        </w:rPr>
        <w:t xml:space="preserve">: </w:t>
      </w:r>
      <w:r w:rsidR="000417FD" w:rsidRPr="000417FD">
        <w:rPr>
          <w:rFonts w:ascii="Aptos" w:hAnsi="Aptos" w:cs="Arial"/>
          <w:b/>
          <w:bCs/>
          <w:sz w:val="28"/>
          <w:szCs w:val="28"/>
          <w:lang w:val="en-GB"/>
        </w:rPr>
        <w:t xml:space="preserve">Security </w:t>
      </w:r>
      <w:r w:rsidR="000417FD">
        <w:rPr>
          <w:rFonts w:ascii="Aptos" w:hAnsi="Aptos" w:cs="Arial"/>
          <w:b/>
          <w:bCs/>
          <w:sz w:val="28"/>
          <w:szCs w:val="28"/>
          <w:lang w:val="en-GB"/>
        </w:rPr>
        <w:t>S</w:t>
      </w:r>
      <w:r w:rsidR="000417FD" w:rsidRPr="000417FD">
        <w:rPr>
          <w:rFonts w:ascii="Aptos" w:hAnsi="Aptos" w:cs="Arial"/>
          <w:b/>
          <w:bCs/>
          <w:sz w:val="28"/>
          <w:szCs w:val="28"/>
          <w:lang w:val="en-GB"/>
        </w:rPr>
        <w:t>tandards,</w:t>
      </w:r>
    </w:p>
    <w:p w14:paraId="2FF7DA3A" w14:textId="7A83F4A0" w:rsidR="000417FD" w:rsidRPr="000417FD" w:rsidRDefault="000417FD" w:rsidP="000417FD">
      <w:pPr>
        <w:spacing w:line="360" w:lineRule="auto"/>
        <w:rPr>
          <w:rFonts w:ascii="Aptos" w:hAnsi="Aptos" w:cs="Arial"/>
          <w:b/>
          <w:sz w:val="28"/>
          <w:szCs w:val="28"/>
          <w:lang w:val="en-GB"/>
        </w:rPr>
      </w:pPr>
      <w:r w:rsidRPr="000417FD">
        <w:rPr>
          <w:rFonts w:ascii="Aptos" w:hAnsi="Aptos" w:cs="Arial"/>
          <w:b/>
          <w:bCs/>
          <w:sz w:val="28"/>
          <w:szCs w:val="28"/>
          <w:lang w:val="en-GB"/>
        </w:rPr>
        <w:t>Cyber Resilience and the Future of Cash</w:t>
      </w:r>
    </w:p>
    <w:p w14:paraId="0C1AD2BE" w14:textId="527BA083" w:rsidR="00EA7123" w:rsidRPr="000417FD" w:rsidRDefault="00EA7123" w:rsidP="003A3014">
      <w:pPr>
        <w:spacing w:line="360" w:lineRule="auto"/>
        <w:rPr>
          <w:rFonts w:ascii="Aptos" w:hAnsi="Aptos" w:cs="Arial"/>
          <w:b/>
          <w:sz w:val="28"/>
          <w:szCs w:val="28"/>
          <w:lang w:val="en-GB"/>
        </w:rPr>
      </w:pPr>
    </w:p>
    <w:p w14:paraId="1536EC3C" w14:textId="6949E133" w:rsidR="000D08CA" w:rsidRPr="00074869" w:rsidRDefault="00074869" w:rsidP="00645857">
      <w:pPr>
        <w:pStyle w:val="Listenabsatz"/>
        <w:numPr>
          <w:ilvl w:val="0"/>
          <w:numId w:val="9"/>
        </w:numPr>
        <w:spacing w:line="360" w:lineRule="auto"/>
        <w:rPr>
          <w:rFonts w:ascii="Aptos" w:hAnsi="Aptos"/>
          <w:sz w:val="22"/>
          <w:szCs w:val="22"/>
          <w:lang w:val="en-GB"/>
        </w:rPr>
      </w:pPr>
      <w:r w:rsidRPr="00074869">
        <w:rPr>
          <w:rFonts w:ascii="Aptos" w:hAnsi="Aptos"/>
          <w:sz w:val="22"/>
          <w:szCs w:val="22"/>
          <w:lang w:val="en-GB"/>
        </w:rPr>
        <w:t>Leading association in the physical security industry met in Frankfurt</w:t>
      </w:r>
    </w:p>
    <w:p w14:paraId="17F95019" w14:textId="7EEC24F7" w:rsidR="00647017" w:rsidRPr="00AE5B5F" w:rsidRDefault="00AE5B5F" w:rsidP="00645857">
      <w:pPr>
        <w:pStyle w:val="Listenabsatz"/>
        <w:numPr>
          <w:ilvl w:val="0"/>
          <w:numId w:val="9"/>
        </w:numPr>
        <w:spacing w:line="360" w:lineRule="auto"/>
        <w:rPr>
          <w:rFonts w:ascii="Aptos" w:hAnsi="Aptos" w:cs="Arial"/>
          <w:sz w:val="22"/>
          <w:szCs w:val="22"/>
          <w:lang w:val="en-GB"/>
        </w:rPr>
      </w:pPr>
      <w:r w:rsidRPr="00AE5B5F">
        <w:rPr>
          <w:rFonts w:ascii="Aptos" w:hAnsi="Aptos" w:cs="Arial"/>
          <w:sz w:val="22"/>
          <w:szCs w:val="22"/>
          <w:lang w:val="en-GB"/>
        </w:rPr>
        <w:t>Experts from all over the world visit the Main metropolis</w:t>
      </w:r>
    </w:p>
    <w:p w14:paraId="20075CCD" w14:textId="77777777" w:rsidR="00B53620" w:rsidRPr="00AE5B5F" w:rsidRDefault="00B53620" w:rsidP="00B53620">
      <w:pPr>
        <w:spacing w:line="360" w:lineRule="auto"/>
        <w:rPr>
          <w:rFonts w:ascii="Aptos" w:hAnsi="Aptos" w:cs="Arial"/>
          <w:bCs/>
          <w:sz w:val="20"/>
          <w:szCs w:val="20"/>
          <w:lang w:val="en-GB"/>
        </w:rPr>
      </w:pPr>
    </w:p>
    <w:p w14:paraId="165ED2B0" w14:textId="7EE70B99" w:rsidR="00CD1BF2" w:rsidRPr="00316CE2" w:rsidRDefault="001857B4" w:rsidP="00CD1BF2">
      <w:pPr>
        <w:spacing w:line="360" w:lineRule="auto"/>
        <w:rPr>
          <w:rFonts w:ascii="Aptos" w:hAnsi="Aptos" w:cs="Arial"/>
          <w:b/>
          <w:sz w:val="22"/>
          <w:szCs w:val="22"/>
          <w:lang w:val="en-GB"/>
        </w:rPr>
      </w:pPr>
      <w:r w:rsidRPr="009D7170">
        <w:rPr>
          <w:rFonts w:ascii="Aptos" w:hAnsi="Aptos" w:cs="Arial"/>
          <w:b/>
          <w:sz w:val="22"/>
          <w:szCs w:val="22"/>
          <w:lang w:val="en-GB"/>
        </w:rPr>
        <w:t>Frankfurt/M</w:t>
      </w:r>
      <w:r w:rsidR="00CB60A8" w:rsidRPr="009D7170">
        <w:rPr>
          <w:rFonts w:ascii="Aptos" w:hAnsi="Aptos" w:cs="Arial"/>
          <w:b/>
          <w:sz w:val="22"/>
          <w:szCs w:val="22"/>
          <w:lang w:val="en-GB"/>
        </w:rPr>
        <w:t xml:space="preserve">. – </w:t>
      </w:r>
      <w:r w:rsidR="00B31B29" w:rsidRPr="009D7170">
        <w:rPr>
          <w:rFonts w:ascii="Aptos" w:hAnsi="Aptos" w:cs="Arial"/>
          <w:bCs/>
          <w:sz w:val="22"/>
          <w:szCs w:val="22"/>
          <w:lang w:val="en-GB"/>
        </w:rPr>
        <w:t>Nov.</w:t>
      </w:r>
      <w:r w:rsidR="00647017" w:rsidRPr="009D7170">
        <w:rPr>
          <w:rFonts w:ascii="Aptos" w:hAnsi="Aptos" w:cs="Arial"/>
          <w:bCs/>
          <w:sz w:val="22"/>
          <w:szCs w:val="22"/>
          <w:lang w:val="en-GB"/>
        </w:rPr>
        <w:t xml:space="preserve"> </w:t>
      </w:r>
      <w:r w:rsidR="00DE25EB" w:rsidRPr="009D7170">
        <w:rPr>
          <w:rFonts w:ascii="Aptos" w:hAnsi="Aptos" w:cs="Arial"/>
          <w:sz w:val="22"/>
          <w:szCs w:val="22"/>
          <w:lang w:val="en-GB"/>
        </w:rPr>
        <w:t>20</w:t>
      </w:r>
      <w:r w:rsidR="00A65052" w:rsidRPr="009D7170">
        <w:rPr>
          <w:rFonts w:ascii="Aptos" w:hAnsi="Aptos" w:cs="Arial"/>
          <w:sz w:val="22"/>
          <w:szCs w:val="22"/>
          <w:lang w:val="en-GB"/>
        </w:rPr>
        <w:t>2</w:t>
      </w:r>
      <w:r w:rsidR="00B53620" w:rsidRPr="009D7170">
        <w:rPr>
          <w:rFonts w:ascii="Aptos" w:hAnsi="Aptos" w:cs="Arial"/>
          <w:sz w:val="22"/>
          <w:szCs w:val="22"/>
          <w:lang w:val="en-GB"/>
        </w:rPr>
        <w:t>5</w:t>
      </w:r>
      <w:r w:rsidR="00CB60A8" w:rsidRPr="009D7170">
        <w:rPr>
          <w:rFonts w:ascii="Aptos" w:hAnsi="Aptos" w:cs="Arial"/>
          <w:b/>
          <w:sz w:val="22"/>
          <w:szCs w:val="22"/>
          <w:lang w:val="en-GB"/>
        </w:rPr>
        <w:t>.</w:t>
      </w:r>
      <w:r w:rsidR="00662B81" w:rsidRPr="009D7170">
        <w:rPr>
          <w:rFonts w:ascii="Aptos" w:hAnsi="Aptos" w:cs="Arial"/>
          <w:b/>
          <w:sz w:val="22"/>
          <w:szCs w:val="22"/>
          <w:lang w:val="en-GB"/>
        </w:rPr>
        <w:t xml:space="preserve"> </w:t>
      </w:r>
      <w:r w:rsidR="009D7170" w:rsidRPr="009D7170">
        <w:rPr>
          <w:rFonts w:ascii="Aptos" w:hAnsi="Aptos" w:cs="Arial"/>
          <w:b/>
          <w:bCs/>
          <w:sz w:val="22"/>
          <w:szCs w:val="22"/>
          <w:lang w:val="en-GB"/>
        </w:rPr>
        <w:t xml:space="preserve">Physical security is more important than ever – as demonstrated by the key topics at the annual general </w:t>
      </w:r>
      <w:r w:rsidR="007C4A90">
        <w:rPr>
          <w:rFonts w:ascii="Aptos" w:hAnsi="Aptos" w:cs="Arial"/>
          <w:b/>
          <w:bCs/>
          <w:sz w:val="22"/>
          <w:szCs w:val="22"/>
          <w:lang w:val="en-GB"/>
        </w:rPr>
        <w:t>assembly</w:t>
      </w:r>
      <w:r w:rsidR="009D7170" w:rsidRPr="009D7170">
        <w:rPr>
          <w:rFonts w:ascii="Aptos" w:hAnsi="Aptos" w:cs="Arial"/>
          <w:b/>
          <w:bCs/>
          <w:sz w:val="22"/>
          <w:szCs w:val="22"/>
          <w:lang w:val="en-GB"/>
        </w:rPr>
        <w:t xml:space="preserve"> of the European Security Systems Association (ESSA) in November. The two-day event in Frankfurt focused on new security standards, the Cyber Resilience Act (CRA) and battery fires. But it also addressed the role of cash in a digital world. Workshops on topics such as </w:t>
      </w:r>
      <w:r w:rsidR="00DD582D">
        <w:rPr>
          <w:rFonts w:ascii="Aptos" w:hAnsi="Aptos" w:cs="Arial"/>
          <w:b/>
          <w:bCs/>
          <w:sz w:val="22"/>
          <w:szCs w:val="22"/>
          <w:lang w:val="en-GB"/>
        </w:rPr>
        <w:t xml:space="preserve">service on safes </w:t>
      </w:r>
      <w:r w:rsidR="009D7170" w:rsidRPr="009D7170">
        <w:rPr>
          <w:rFonts w:ascii="Aptos" w:hAnsi="Aptos" w:cs="Arial"/>
          <w:b/>
          <w:bCs/>
          <w:sz w:val="22"/>
          <w:szCs w:val="22"/>
          <w:lang w:val="en-GB"/>
        </w:rPr>
        <w:t>and ISO standards rounded off the programme. ESSA Managing Director Falko Adomat welcomed 135 security experts from around the world to the event.</w:t>
      </w:r>
    </w:p>
    <w:p w14:paraId="2D8EE525" w14:textId="77777777" w:rsidR="00CD1BF2" w:rsidRPr="00E273EF" w:rsidRDefault="00CD1BF2" w:rsidP="00CD1BF2">
      <w:pPr>
        <w:spacing w:line="360" w:lineRule="auto"/>
        <w:rPr>
          <w:rFonts w:ascii="Aptos" w:hAnsi="Aptos"/>
          <w:sz w:val="22"/>
          <w:szCs w:val="22"/>
          <w:lang w:val="en-GB"/>
        </w:rPr>
      </w:pPr>
    </w:p>
    <w:p w14:paraId="6B9348DD" w14:textId="77777777" w:rsidR="008B75F3" w:rsidRPr="008B75F3" w:rsidRDefault="008B75F3" w:rsidP="008B75F3">
      <w:pPr>
        <w:spacing w:line="360" w:lineRule="auto"/>
        <w:rPr>
          <w:rFonts w:ascii="Aptos" w:hAnsi="Aptos"/>
          <w:b/>
          <w:bCs/>
          <w:sz w:val="22"/>
          <w:szCs w:val="22"/>
          <w:lang w:val="en-GB"/>
        </w:rPr>
      </w:pPr>
      <w:r w:rsidRPr="008B75F3">
        <w:rPr>
          <w:rFonts w:ascii="Aptos" w:hAnsi="Aptos"/>
          <w:b/>
          <w:bCs/>
          <w:sz w:val="22"/>
          <w:szCs w:val="22"/>
          <w:lang w:val="en-GB"/>
        </w:rPr>
        <w:t>News on security standards – integration of the CRA</w:t>
      </w:r>
    </w:p>
    <w:p w14:paraId="05E80E50" w14:textId="40F4CBF7" w:rsidR="00CD1BF2" w:rsidRPr="00316CE2" w:rsidRDefault="00316CE2" w:rsidP="00CD1BF2">
      <w:pPr>
        <w:spacing w:line="360" w:lineRule="auto"/>
        <w:rPr>
          <w:rFonts w:ascii="Aptos" w:hAnsi="Aptos"/>
          <w:sz w:val="22"/>
          <w:szCs w:val="22"/>
          <w:lang w:val="en-GB"/>
        </w:rPr>
      </w:pPr>
      <w:r w:rsidRPr="00316CE2">
        <w:rPr>
          <w:rFonts w:ascii="Aptos" w:hAnsi="Aptos"/>
          <w:sz w:val="22"/>
          <w:szCs w:val="22"/>
          <w:lang w:val="en-GB"/>
        </w:rPr>
        <w:t>ESSA initially focused on the latest developments relating to its well-known security standards EN 1143-1 and EN 1300. These include new requirements for safes and high-security locks, as well as the integration of CRA into existing standards. These measures are intended to further increase the security and resilience of the products.</w:t>
      </w:r>
    </w:p>
    <w:p w14:paraId="019424E4" w14:textId="77777777" w:rsidR="00CD1BF2" w:rsidRPr="00316CE2" w:rsidRDefault="00CD1BF2" w:rsidP="00CD1BF2">
      <w:pPr>
        <w:spacing w:line="360" w:lineRule="auto"/>
        <w:rPr>
          <w:rFonts w:ascii="Aptos" w:hAnsi="Aptos"/>
          <w:sz w:val="22"/>
          <w:szCs w:val="22"/>
          <w:lang w:val="en-GB"/>
        </w:rPr>
      </w:pPr>
    </w:p>
    <w:p w14:paraId="77A2934E" w14:textId="77777777" w:rsidR="00716133" w:rsidRPr="00716133" w:rsidRDefault="00716133" w:rsidP="00716133">
      <w:pPr>
        <w:spacing w:line="360" w:lineRule="auto"/>
        <w:rPr>
          <w:rFonts w:ascii="Aptos" w:hAnsi="Aptos"/>
          <w:sz w:val="22"/>
          <w:szCs w:val="22"/>
          <w:lang w:val="en-GB"/>
        </w:rPr>
      </w:pPr>
      <w:r w:rsidRPr="00716133">
        <w:rPr>
          <w:rFonts w:ascii="Aptos" w:hAnsi="Aptos"/>
          <w:b/>
          <w:bCs/>
          <w:sz w:val="22"/>
          <w:szCs w:val="22"/>
          <w:lang w:val="en-GB"/>
        </w:rPr>
        <w:t>New ESSA white papers provide inspiration</w:t>
      </w:r>
    </w:p>
    <w:p w14:paraId="02A8E5FE" w14:textId="0A482293" w:rsidR="00CD1BF2" w:rsidRPr="001B5DC2" w:rsidRDefault="001B5DC2" w:rsidP="00CD1BF2">
      <w:pPr>
        <w:spacing w:line="360" w:lineRule="auto"/>
        <w:rPr>
          <w:rFonts w:ascii="Aptos" w:hAnsi="Aptos"/>
          <w:sz w:val="22"/>
          <w:szCs w:val="22"/>
          <w:lang w:val="en-GB"/>
        </w:rPr>
      </w:pPr>
      <w:r w:rsidRPr="001B5DC2">
        <w:rPr>
          <w:rFonts w:ascii="Aptos" w:hAnsi="Aptos"/>
          <w:sz w:val="22"/>
          <w:szCs w:val="22"/>
          <w:lang w:val="en-GB"/>
        </w:rPr>
        <w:t>A new white paper from the leading international association for the physical security industry reveals widely varying laws on weapon storage in Europe – a highly controversial topic in today's climate. Another paper deals with the secure construction of vault rooms. The ESSA is also planning to publish a paper on the service life of safes in December. ‘Our analyses provide facts, ideas and recommendations for action for manufacturers and operators,’ says Falko Adomat.</w:t>
      </w:r>
    </w:p>
    <w:p w14:paraId="4DD4DA5C" w14:textId="77777777" w:rsidR="00CD1BF2" w:rsidRPr="001B5DC2" w:rsidRDefault="00CD1BF2" w:rsidP="00CD1BF2">
      <w:pPr>
        <w:spacing w:line="360" w:lineRule="auto"/>
        <w:rPr>
          <w:rFonts w:ascii="Aptos" w:hAnsi="Aptos"/>
          <w:sz w:val="22"/>
          <w:szCs w:val="22"/>
          <w:lang w:val="en-GB"/>
        </w:rPr>
      </w:pPr>
    </w:p>
    <w:p w14:paraId="3A644C28" w14:textId="77777777" w:rsidR="00716133" w:rsidRPr="001B5DC2" w:rsidRDefault="00716133" w:rsidP="00CD1BF2">
      <w:pPr>
        <w:spacing w:line="360" w:lineRule="auto"/>
        <w:rPr>
          <w:rFonts w:ascii="Aptos" w:hAnsi="Aptos"/>
          <w:sz w:val="22"/>
          <w:szCs w:val="22"/>
          <w:lang w:val="en-GB"/>
        </w:rPr>
      </w:pPr>
    </w:p>
    <w:p w14:paraId="565ACC9F" w14:textId="77777777" w:rsidR="00716133" w:rsidRPr="001B5DC2" w:rsidRDefault="00716133" w:rsidP="00CD1BF2">
      <w:pPr>
        <w:spacing w:line="360" w:lineRule="auto"/>
        <w:rPr>
          <w:rFonts w:ascii="Aptos" w:hAnsi="Aptos"/>
          <w:sz w:val="22"/>
          <w:szCs w:val="22"/>
          <w:lang w:val="en-GB"/>
        </w:rPr>
      </w:pPr>
    </w:p>
    <w:p w14:paraId="410A5370" w14:textId="77777777" w:rsidR="004A0313" w:rsidRPr="004A0313" w:rsidRDefault="004A0313" w:rsidP="004A0313">
      <w:pPr>
        <w:spacing w:line="360" w:lineRule="auto"/>
        <w:rPr>
          <w:rFonts w:ascii="Aptos" w:hAnsi="Aptos"/>
          <w:sz w:val="22"/>
          <w:szCs w:val="22"/>
          <w:lang w:val="en-GB"/>
        </w:rPr>
      </w:pPr>
      <w:r w:rsidRPr="004A0313">
        <w:rPr>
          <w:rFonts w:ascii="Aptos" w:hAnsi="Aptos"/>
          <w:b/>
          <w:bCs/>
          <w:sz w:val="22"/>
          <w:szCs w:val="22"/>
          <w:lang w:val="en-GB"/>
        </w:rPr>
        <w:lastRenderedPageBreak/>
        <w:t>Cash remains indispensable</w:t>
      </w:r>
    </w:p>
    <w:p w14:paraId="28A95662" w14:textId="7CCECBFF" w:rsidR="00CD1BF2" w:rsidRPr="00294ABA" w:rsidRDefault="00294ABA" w:rsidP="00294ABA">
      <w:pPr>
        <w:spacing w:line="360" w:lineRule="auto"/>
        <w:rPr>
          <w:rFonts w:ascii="Aptos" w:hAnsi="Aptos"/>
          <w:sz w:val="22"/>
          <w:szCs w:val="22"/>
          <w:lang w:val="en-GB"/>
        </w:rPr>
      </w:pPr>
      <w:r w:rsidRPr="00294ABA">
        <w:rPr>
          <w:rFonts w:ascii="Aptos" w:hAnsi="Aptos"/>
          <w:sz w:val="22"/>
          <w:szCs w:val="22"/>
          <w:lang w:val="en-GB"/>
        </w:rPr>
        <w:t>Speaker Olivier Strube from the European Central Bank (ECB) Banknote Directorate emphasised the indispensable role of cash. Despite digitalisation, coins and notes remain an essential and resilient means of payment that serve as a reliable option even in times of crisis. The digital euro is intended to complement the use of cash and create a European digital payment platform.</w:t>
      </w:r>
    </w:p>
    <w:p w14:paraId="276270D6" w14:textId="77777777" w:rsidR="00CD1BF2" w:rsidRPr="00E273EF" w:rsidRDefault="00CD1BF2" w:rsidP="00CD1BF2">
      <w:pPr>
        <w:spacing w:line="360" w:lineRule="auto"/>
        <w:rPr>
          <w:rFonts w:ascii="Aptos" w:hAnsi="Aptos"/>
          <w:sz w:val="22"/>
          <w:szCs w:val="22"/>
          <w:lang w:val="en-GB"/>
        </w:rPr>
      </w:pPr>
    </w:p>
    <w:p w14:paraId="13892BC9" w14:textId="3AD8ADCF" w:rsidR="003203C6" w:rsidRPr="003203C6" w:rsidRDefault="003203C6" w:rsidP="003203C6">
      <w:pPr>
        <w:spacing w:line="360" w:lineRule="auto"/>
        <w:rPr>
          <w:rFonts w:ascii="Aptos" w:hAnsi="Aptos"/>
          <w:b/>
          <w:bCs/>
          <w:sz w:val="22"/>
          <w:szCs w:val="22"/>
          <w:lang w:val="en-GB"/>
        </w:rPr>
      </w:pPr>
      <w:r w:rsidRPr="003203C6">
        <w:rPr>
          <w:rFonts w:ascii="Aptos" w:hAnsi="Aptos"/>
          <w:b/>
          <w:bCs/>
          <w:sz w:val="22"/>
          <w:szCs w:val="22"/>
          <w:lang w:val="en-GB"/>
        </w:rPr>
        <w:t>International Leadership Award 2025 for Harald Lüling</w:t>
      </w:r>
    </w:p>
    <w:p w14:paraId="2271B38F" w14:textId="1059E54E" w:rsidR="00CD1BF2" w:rsidRPr="006E21FD" w:rsidRDefault="006E21FD" w:rsidP="00CD1BF2">
      <w:pPr>
        <w:spacing w:line="360" w:lineRule="auto"/>
        <w:rPr>
          <w:rFonts w:ascii="Aptos" w:hAnsi="Aptos"/>
          <w:sz w:val="22"/>
          <w:szCs w:val="22"/>
          <w:lang w:val="en-GB"/>
        </w:rPr>
      </w:pPr>
      <w:r w:rsidRPr="006E21FD">
        <w:rPr>
          <w:rFonts w:ascii="Aptos" w:hAnsi="Aptos"/>
          <w:sz w:val="22"/>
          <w:szCs w:val="22"/>
          <w:lang w:val="en-GB"/>
        </w:rPr>
        <w:t>Harald Lüling is the winner of the ESSA International Leadership Award 2025. He led the organisation for 20 years as its chairman. ‘During this time, Harald Lüling made a significant contribution to the further development of the security industry. And he always rendered outstanding services through his neutral and committed leadership,’ emphasised Falko Adomat in his laudatory speech.</w:t>
      </w:r>
    </w:p>
    <w:p w14:paraId="63B22FAF" w14:textId="77777777" w:rsidR="002D3AA4" w:rsidRPr="006E21FD" w:rsidRDefault="002D3AA4" w:rsidP="00CD1BF2">
      <w:pPr>
        <w:spacing w:line="360" w:lineRule="auto"/>
        <w:rPr>
          <w:rFonts w:ascii="Aptos" w:hAnsi="Aptos"/>
          <w:sz w:val="22"/>
          <w:szCs w:val="22"/>
          <w:lang w:val="en-GB"/>
        </w:rPr>
      </w:pPr>
    </w:p>
    <w:p w14:paraId="314D6625" w14:textId="66E017E6" w:rsidR="002D3AA4" w:rsidRPr="00B3618E" w:rsidRDefault="00B3618E" w:rsidP="00CD1BF2">
      <w:pPr>
        <w:spacing w:line="360" w:lineRule="auto"/>
        <w:rPr>
          <w:rFonts w:ascii="Aptos" w:hAnsi="Aptos"/>
          <w:b/>
          <w:bCs/>
          <w:sz w:val="22"/>
          <w:szCs w:val="22"/>
          <w:lang w:val="en-GB"/>
        </w:rPr>
      </w:pPr>
      <w:r w:rsidRPr="00B3618E">
        <w:rPr>
          <w:rFonts w:ascii="Aptos" w:hAnsi="Aptos"/>
          <w:b/>
          <w:bCs/>
          <w:sz w:val="22"/>
          <w:szCs w:val="22"/>
          <w:lang w:val="en-GB"/>
        </w:rPr>
        <w:t>Obituary for Slavka Marinič</w:t>
      </w:r>
    </w:p>
    <w:p w14:paraId="4A91FCFC" w14:textId="70DD77D1" w:rsidR="00645857" w:rsidRPr="00B3618E" w:rsidRDefault="00B3618E" w:rsidP="005F5664">
      <w:pPr>
        <w:spacing w:line="360" w:lineRule="auto"/>
        <w:rPr>
          <w:rFonts w:ascii="Aptos" w:hAnsi="Aptos"/>
          <w:sz w:val="22"/>
          <w:szCs w:val="22"/>
          <w:lang w:val="en-GB"/>
        </w:rPr>
      </w:pPr>
      <w:r w:rsidRPr="00B3618E">
        <w:rPr>
          <w:rFonts w:ascii="Aptos" w:hAnsi="Aptos"/>
          <w:sz w:val="22"/>
          <w:szCs w:val="22"/>
          <w:lang w:val="en-GB"/>
        </w:rPr>
        <w:t>An obituary was dedicated to Slavka Marinič. The Slovenian, who passed away in the summer, was a member of the ESSA Board from 2005 to 2019 and winner of the 2023 Leadership Award. ‘She was deeply committed to promoting the EN 1143-1 standard in Eastern Europe,’ emphasised Adomat.</w:t>
      </w:r>
    </w:p>
    <w:p w14:paraId="087EBD7E" w14:textId="77777777" w:rsidR="00643E1F" w:rsidRPr="00B3618E" w:rsidRDefault="00643E1F" w:rsidP="005F5664">
      <w:pPr>
        <w:spacing w:line="360" w:lineRule="auto"/>
        <w:rPr>
          <w:rFonts w:ascii="Aptos" w:hAnsi="Aptos"/>
          <w:sz w:val="22"/>
          <w:szCs w:val="22"/>
          <w:lang w:val="en-GB"/>
        </w:rPr>
      </w:pPr>
    </w:p>
    <w:p w14:paraId="0C686D73" w14:textId="6885BB23" w:rsidR="002E32B5" w:rsidRPr="005C4FD5" w:rsidRDefault="005C4FD5" w:rsidP="002E32B5">
      <w:pPr>
        <w:spacing w:line="360" w:lineRule="auto"/>
        <w:rPr>
          <w:rFonts w:ascii="Aptos" w:hAnsi="Aptos"/>
          <w:sz w:val="22"/>
          <w:szCs w:val="22"/>
          <w:lang w:val="en-GB"/>
        </w:rPr>
      </w:pPr>
      <w:r w:rsidRPr="005C4FD5">
        <w:rPr>
          <w:rFonts w:ascii="Aptos" w:hAnsi="Aptos"/>
          <w:sz w:val="22"/>
          <w:szCs w:val="22"/>
          <w:lang w:val="en-GB"/>
        </w:rPr>
        <w:t xml:space="preserve">The next Annual General </w:t>
      </w:r>
      <w:r>
        <w:rPr>
          <w:rFonts w:ascii="Aptos" w:hAnsi="Aptos"/>
          <w:sz w:val="22"/>
          <w:szCs w:val="22"/>
          <w:lang w:val="en-GB"/>
        </w:rPr>
        <w:t>Assembly</w:t>
      </w:r>
      <w:r w:rsidRPr="005C4FD5">
        <w:rPr>
          <w:rFonts w:ascii="Aptos" w:hAnsi="Aptos"/>
          <w:sz w:val="22"/>
          <w:szCs w:val="22"/>
          <w:lang w:val="en-GB"/>
        </w:rPr>
        <w:t xml:space="preserve"> is scheduled for November 2026. At that time, ESSA plans to present a new white paper on battery storage cabinets, among other things.</w:t>
      </w:r>
    </w:p>
    <w:p w14:paraId="253578F1" w14:textId="2ACF4DAD" w:rsidR="006426E7" w:rsidRPr="00974BB1" w:rsidRDefault="002D3AA4" w:rsidP="002E32B5">
      <w:pPr>
        <w:spacing w:line="360" w:lineRule="auto"/>
        <w:rPr>
          <w:rFonts w:ascii="Aptos" w:hAnsi="Aptos" w:cs="Arial"/>
          <w:sz w:val="18"/>
          <w:szCs w:val="18"/>
          <w:lang w:val="en-GB"/>
        </w:rPr>
      </w:pPr>
      <w:r w:rsidRPr="00974BB1">
        <w:rPr>
          <w:rFonts w:ascii="Aptos" w:hAnsi="Aptos"/>
          <w:sz w:val="18"/>
          <w:szCs w:val="18"/>
          <w:lang w:val="en-GB"/>
        </w:rPr>
        <w:t>T</w:t>
      </w:r>
      <w:r w:rsidR="006426E7" w:rsidRPr="00974BB1">
        <w:rPr>
          <w:rFonts w:ascii="Aptos" w:hAnsi="Aptos" w:cs="Arial"/>
          <w:sz w:val="18"/>
          <w:szCs w:val="18"/>
          <w:lang w:val="en-GB"/>
        </w:rPr>
        <w:t xml:space="preserve">ext </w:t>
      </w:r>
      <w:r w:rsidR="002E32B5" w:rsidRPr="00974BB1">
        <w:rPr>
          <w:rFonts w:ascii="Aptos" w:hAnsi="Aptos" w:cs="Arial"/>
          <w:sz w:val="18"/>
          <w:szCs w:val="18"/>
          <w:lang w:val="en-GB"/>
        </w:rPr>
        <w:t>2.7</w:t>
      </w:r>
      <w:r w:rsidR="00D540F4">
        <w:rPr>
          <w:rFonts w:ascii="Aptos" w:hAnsi="Aptos" w:cs="Arial"/>
          <w:sz w:val="18"/>
          <w:szCs w:val="18"/>
          <w:lang w:val="en-GB"/>
        </w:rPr>
        <w:t>91</w:t>
      </w:r>
      <w:r w:rsidR="002E32B5" w:rsidRPr="00974BB1">
        <w:rPr>
          <w:rFonts w:ascii="Aptos" w:hAnsi="Aptos" w:cs="Arial"/>
          <w:sz w:val="18"/>
          <w:szCs w:val="18"/>
          <w:lang w:val="en-GB"/>
        </w:rPr>
        <w:t xml:space="preserve"> </w:t>
      </w:r>
      <w:r w:rsidR="006426E7" w:rsidRPr="00974BB1">
        <w:rPr>
          <w:rFonts w:ascii="Aptos" w:hAnsi="Aptos" w:cs="Arial"/>
          <w:sz w:val="18"/>
          <w:szCs w:val="18"/>
          <w:lang w:val="en-GB"/>
        </w:rPr>
        <w:t xml:space="preserve">Z. </w:t>
      </w:r>
      <w:r w:rsidR="00974BB1" w:rsidRPr="00974BB1">
        <w:rPr>
          <w:rFonts w:ascii="Aptos" w:hAnsi="Aptos" w:cs="Arial"/>
          <w:sz w:val="18"/>
          <w:szCs w:val="18"/>
          <w:lang w:val="en-GB"/>
        </w:rPr>
        <w:t>characters incl. s</w:t>
      </w:r>
      <w:r w:rsidR="00974BB1">
        <w:rPr>
          <w:rFonts w:ascii="Aptos" w:hAnsi="Aptos" w:cs="Arial"/>
          <w:sz w:val="18"/>
          <w:szCs w:val="18"/>
          <w:lang w:val="en-GB"/>
        </w:rPr>
        <w:t>paces</w:t>
      </w:r>
    </w:p>
    <w:p w14:paraId="3EF584C4" w14:textId="77777777" w:rsidR="00511D5C" w:rsidRPr="00974BB1" w:rsidRDefault="00511D5C" w:rsidP="005F5664">
      <w:pPr>
        <w:spacing w:line="360" w:lineRule="auto"/>
        <w:rPr>
          <w:rFonts w:ascii="Aptos" w:hAnsi="Aptos" w:cs="Arial"/>
          <w:sz w:val="16"/>
          <w:szCs w:val="16"/>
          <w:lang w:val="en-GB"/>
        </w:rPr>
      </w:pPr>
    </w:p>
    <w:p w14:paraId="56044D64" w14:textId="77777777" w:rsidR="00737A84" w:rsidRPr="00737A84" w:rsidRDefault="00737A84" w:rsidP="00737A84">
      <w:pPr>
        <w:pStyle w:val="Textkrper"/>
        <w:tabs>
          <w:tab w:val="left" w:pos="6237"/>
        </w:tabs>
        <w:rPr>
          <w:rFonts w:ascii="Aptos" w:hAnsi="Aptos" w:cs="Arial"/>
          <w:sz w:val="20"/>
          <w:lang w:val="en-GB"/>
        </w:rPr>
      </w:pPr>
      <w:r w:rsidRPr="00737A84">
        <w:rPr>
          <w:rFonts w:ascii="Aptos" w:hAnsi="Aptos" w:cs="Arial"/>
          <w:sz w:val="20"/>
          <w:lang w:val="en-GB"/>
        </w:rPr>
        <w:t xml:space="preserve">The press release and photo are also available for download </w:t>
      </w:r>
      <w:hyperlink r:id="rId11" w:history="1">
        <w:r w:rsidRPr="00737A84">
          <w:rPr>
            <w:rStyle w:val="Hyperlink"/>
            <w:rFonts w:ascii="Aptos" w:hAnsi="Aptos" w:cs="Arial"/>
            <w:sz w:val="20"/>
            <w:lang w:val="en-GB"/>
          </w:rPr>
          <w:t>here</w:t>
        </w:r>
      </w:hyperlink>
      <w:r w:rsidRPr="00737A84">
        <w:rPr>
          <w:rFonts w:ascii="Aptos" w:hAnsi="Aptos" w:cs="Arial"/>
          <w:sz w:val="20"/>
          <w:lang w:val="en-GB"/>
        </w:rPr>
        <w:t>.</w:t>
      </w:r>
    </w:p>
    <w:p w14:paraId="611B2CCD" w14:textId="675A7824" w:rsidR="00645857" w:rsidRPr="00450B83" w:rsidRDefault="00645857" w:rsidP="000F56BF">
      <w:pPr>
        <w:pStyle w:val="Textkrper"/>
        <w:tabs>
          <w:tab w:val="left" w:pos="6237"/>
        </w:tabs>
        <w:spacing w:line="240" w:lineRule="auto"/>
        <w:rPr>
          <w:rFonts w:ascii="Aptos" w:hAnsi="Aptos" w:cs="Arial"/>
          <w:bCs w:val="0"/>
          <w:sz w:val="20"/>
          <w:lang w:val="en-GB"/>
        </w:rPr>
      </w:pPr>
      <w:r w:rsidRPr="00450B83">
        <w:rPr>
          <w:rFonts w:ascii="Aptos" w:hAnsi="Aptos" w:cs="Arial"/>
          <w:bCs w:val="0"/>
          <w:sz w:val="20"/>
          <w:lang w:val="en-GB"/>
        </w:rPr>
        <w:br w:type="page"/>
      </w:r>
    </w:p>
    <w:p w14:paraId="263C60F3" w14:textId="77777777" w:rsidR="00A65052" w:rsidRPr="00450B83" w:rsidRDefault="00A65052" w:rsidP="005D1960">
      <w:pPr>
        <w:pStyle w:val="Textkrper"/>
        <w:tabs>
          <w:tab w:val="left" w:pos="6237"/>
        </w:tabs>
        <w:spacing w:line="240" w:lineRule="auto"/>
        <w:rPr>
          <w:rFonts w:ascii="Aptos" w:hAnsi="Aptos" w:cs="Arial"/>
          <w:sz w:val="20"/>
          <w:lang w:val="en-GB"/>
        </w:rPr>
      </w:pPr>
    </w:p>
    <w:tbl>
      <w:tblPr>
        <w:tblW w:w="9606" w:type="dxa"/>
        <w:tblCellMar>
          <w:left w:w="0" w:type="dxa"/>
          <w:right w:w="0" w:type="dxa"/>
        </w:tblCellMar>
        <w:tblLook w:val="04A0" w:firstRow="1" w:lastRow="0" w:firstColumn="1" w:lastColumn="0" w:noHBand="0" w:noVBand="1"/>
      </w:tblPr>
      <w:tblGrid>
        <w:gridCol w:w="2832"/>
        <w:gridCol w:w="754"/>
        <w:gridCol w:w="6020"/>
      </w:tblGrid>
      <w:tr w:rsidR="0025047A" w:rsidRPr="00C601C8" w14:paraId="069FA601" w14:textId="77777777" w:rsidTr="002332EB">
        <w:tc>
          <w:tcPr>
            <w:tcW w:w="287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0CB0D3" w14:textId="57EA9FA5" w:rsidR="0025047A" w:rsidRPr="00C601C8" w:rsidRDefault="0025047A" w:rsidP="00B02181">
            <w:pPr>
              <w:spacing w:line="360" w:lineRule="auto"/>
              <w:rPr>
                <w:rFonts w:ascii="Aptos" w:eastAsiaTheme="minorHAnsi" w:hAnsi="Aptos" w:cs="Arial"/>
                <w:b/>
                <w:bCs/>
                <w:sz w:val="20"/>
                <w:lang w:eastAsia="en-US"/>
              </w:rPr>
            </w:pPr>
            <w:r w:rsidRPr="00C601C8">
              <w:rPr>
                <w:rFonts w:ascii="Aptos" w:hAnsi="Aptos" w:cs="Arial"/>
                <w:b/>
                <w:bCs/>
                <w:sz w:val="20"/>
              </w:rPr>
              <w:t>BU</w:t>
            </w:r>
            <w:r w:rsidR="00B85CB9" w:rsidRPr="00C601C8">
              <w:rPr>
                <w:rFonts w:ascii="Aptos" w:hAnsi="Aptos"/>
              </w:rPr>
              <w:t xml:space="preserve"> </w:t>
            </w:r>
          </w:p>
        </w:tc>
        <w:tc>
          <w:tcPr>
            <w:tcW w:w="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3E85949" w14:textId="08062C85" w:rsidR="0025047A" w:rsidRPr="00C601C8" w:rsidRDefault="009174C9" w:rsidP="00B02181">
            <w:pPr>
              <w:spacing w:line="360" w:lineRule="auto"/>
              <w:rPr>
                <w:rFonts w:ascii="Aptos" w:eastAsiaTheme="minorHAnsi" w:hAnsi="Aptos" w:cs="Arial"/>
                <w:b/>
                <w:bCs/>
                <w:sz w:val="20"/>
                <w:lang w:eastAsia="en-US"/>
              </w:rPr>
            </w:pPr>
            <w:r>
              <w:rPr>
                <w:rFonts w:ascii="Aptos" w:hAnsi="Aptos" w:cs="Arial"/>
                <w:b/>
                <w:bCs/>
                <w:sz w:val="20"/>
              </w:rPr>
              <w:t>Photo</w:t>
            </w:r>
            <w:r w:rsidR="0025047A" w:rsidRPr="00C601C8">
              <w:rPr>
                <w:rFonts w:ascii="Aptos" w:hAnsi="Aptos" w:cs="Arial"/>
                <w:b/>
                <w:bCs/>
                <w:sz w:val="20"/>
              </w:rPr>
              <w:t xml:space="preserve"> N</w:t>
            </w:r>
            <w:r>
              <w:rPr>
                <w:rFonts w:ascii="Aptos" w:hAnsi="Aptos" w:cs="Arial"/>
                <w:b/>
                <w:bCs/>
                <w:sz w:val="20"/>
              </w:rPr>
              <w:t>o.</w:t>
            </w:r>
          </w:p>
        </w:tc>
        <w:tc>
          <w:tcPr>
            <w:tcW w:w="6020" w:type="dxa"/>
            <w:tcBorders>
              <w:top w:val="single" w:sz="8" w:space="0" w:color="auto"/>
              <w:left w:val="nil"/>
              <w:bottom w:val="single" w:sz="8" w:space="0" w:color="auto"/>
              <w:right w:val="single" w:sz="8" w:space="0" w:color="auto"/>
            </w:tcBorders>
            <w:shd w:val="clear" w:color="auto" w:fill="D9D9D9"/>
          </w:tcPr>
          <w:p w14:paraId="53B5F5B3" w14:textId="29891F45" w:rsidR="0025047A" w:rsidRPr="00C601C8" w:rsidRDefault="009174C9" w:rsidP="00B02181">
            <w:pPr>
              <w:spacing w:line="360" w:lineRule="auto"/>
              <w:rPr>
                <w:rFonts w:ascii="Aptos" w:hAnsi="Aptos" w:cs="Arial"/>
                <w:b/>
                <w:bCs/>
                <w:sz w:val="20"/>
              </w:rPr>
            </w:pPr>
            <w:r>
              <w:rPr>
                <w:rFonts w:ascii="Aptos" w:hAnsi="Aptos" w:cs="Arial"/>
                <w:b/>
                <w:bCs/>
                <w:sz w:val="20"/>
              </w:rPr>
              <w:t>Photo</w:t>
            </w:r>
          </w:p>
        </w:tc>
      </w:tr>
      <w:tr w:rsidR="0025047A" w:rsidRPr="00BB1385" w14:paraId="0A6D3D33" w14:textId="77777777" w:rsidTr="002332EB">
        <w:trPr>
          <w:trHeight w:val="2502"/>
        </w:trPr>
        <w:tc>
          <w:tcPr>
            <w:tcW w:w="2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B4D491" w14:textId="0C93C433" w:rsidR="002332EB" w:rsidRPr="001A36F7" w:rsidRDefault="001A36F7" w:rsidP="002332EB">
            <w:pPr>
              <w:rPr>
                <w:rFonts w:ascii="Aptos" w:hAnsi="Aptos"/>
                <w:sz w:val="22"/>
                <w:szCs w:val="22"/>
                <w:lang w:val="en-GB"/>
              </w:rPr>
            </w:pPr>
            <w:r w:rsidRPr="001A36F7">
              <w:rPr>
                <w:rFonts w:ascii="Aptos" w:hAnsi="Aptos"/>
                <w:sz w:val="22"/>
                <w:szCs w:val="22"/>
                <w:lang w:val="en-GB"/>
              </w:rPr>
              <w:t xml:space="preserve">Around 135 security experts from all over the world travelled to Frankfurt for the ESSA Annual General </w:t>
            </w:r>
            <w:r>
              <w:rPr>
                <w:rFonts w:ascii="Aptos" w:hAnsi="Aptos"/>
                <w:sz w:val="22"/>
                <w:szCs w:val="22"/>
                <w:lang w:val="en-GB"/>
              </w:rPr>
              <w:t>Assembly</w:t>
            </w:r>
          </w:p>
          <w:p w14:paraId="35B01CE7" w14:textId="47C6B37D" w:rsidR="00E65178" w:rsidRPr="001A36F7" w:rsidRDefault="00E65178" w:rsidP="00B02181">
            <w:pPr>
              <w:rPr>
                <w:rFonts w:ascii="Aptos" w:eastAsiaTheme="minorHAnsi" w:hAnsi="Aptos" w:cs="Arial"/>
                <w:bCs/>
                <w:sz w:val="20"/>
                <w:lang w:val="en-GB" w:eastAsia="en-US"/>
              </w:rPr>
            </w:pP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187A9" w14:textId="6B07A4C1" w:rsidR="0025047A" w:rsidRPr="00C601C8" w:rsidRDefault="000B24DA" w:rsidP="00B02181">
            <w:pPr>
              <w:spacing w:line="360" w:lineRule="auto"/>
              <w:rPr>
                <w:rFonts w:ascii="Aptos" w:eastAsiaTheme="minorHAnsi" w:hAnsi="Aptos" w:cs="Arial"/>
                <w:sz w:val="20"/>
                <w:lang w:eastAsia="en-US"/>
              </w:rPr>
            </w:pPr>
            <w:r>
              <w:rPr>
                <w:rFonts w:ascii="Aptos" w:eastAsiaTheme="minorHAnsi" w:hAnsi="Aptos" w:cs="Arial"/>
                <w:sz w:val="20"/>
                <w:lang w:eastAsia="en-US"/>
              </w:rPr>
              <w:t>2</w:t>
            </w:r>
            <w:r w:rsidR="002E32B5">
              <w:rPr>
                <w:rFonts w:ascii="Aptos" w:eastAsiaTheme="minorHAnsi" w:hAnsi="Aptos" w:cs="Arial"/>
                <w:sz w:val="20"/>
                <w:lang w:eastAsia="en-US"/>
              </w:rPr>
              <w:t>80</w:t>
            </w:r>
          </w:p>
        </w:tc>
        <w:tc>
          <w:tcPr>
            <w:tcW w:w="6020" w:type="dxa"/>
            <w:tcBorders>
              <w:top w:val="single" w:sz="8" w:space="0" w:color="auto"/>
              <w:left w:val="nil"/>
              <w:bottom w:val="single" w:sz="8" w:space="0" w:color="auto"/>
              <w:right w:val="single" w:sz="8" w:space="0" w:color="auto"/>
            </w:tcBorders>
          </w:tcPr>
          <w:p w14:paraId="12CE2BA6" w14:textId="5C754BF8" w:rsidR="00BB1385" w:rsidRPr="00BB1385" w:rsidRDefault="002332EB" w:rsidP="00B02181">
            <w:pPr>
              <w:spacing w:line="360" w:lineRule="auto"/>
              <w:rPr>
                <w:rFonts w:ascii="Aptos" w:hAnsi="Aptos" w:cs="Arial"/>
                <w:sz w:val="20"/>
              </w:rPr>
            </w:pPr>
            <w:r>
              <w:rPr>
                <w:noProof/>
              </w:rPr>
              <w:drawing>
                <wp:inline distT="0" distB="0" distL="0" distR="0" wp14:anchorId="7692F772" wp14:editId="68749C4A">
                  <wp:extent cx="3805200" cy="2534400"/>
                  <wp:effectExtent l="0" t="0" r="5080" b="0"/>
                  <wp:docPr id="17526286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05200" cy="2534400"/>
                          </a:xfrm>
                          <a:prstGeom prst="rect">
                            <a:avLst/>
                          </a:prstGeom>
                          <a:noFill/>
                          <a:ln>
                            <a:noFill/>
                          </a:ln>
                        </pic:spPr>
                      </pic:pic>
                    </a:graphicData>
                  </a:graphic>
                </wp:inline>
              </w:drawing>
            </w:r>
          </w:p>
        </w:tc>
      </w:tr>
      <w:tr w:rsidR="001142DC" w:rsidRPr="00BB1385" w14:paraId="70B1F188" w14:textId="77777777" w:rsidTr="002332EB">
        <w:trPr>
          <w:trHeight w:val="2502"/>
        </w:trPr>
        <w:tc>
          <w:tcPr>
            <w:tcW w:w="2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3413A0" w14:textId="4049BCB1" w:rsidR="001142DC" w:rsidRPr="009174C9" w:rsidRDefault="009174C9" w:rsidP="00B02181">
            <w:pPr>
              <w:rPr>
                <w:rFonts w:ascii="Aptos" w:eastAsiaTheme="minorHAnsi" w:hAnsi="Aptos" w:cs="Arial"/>
                <w:bCs/>
                <w:sz w:val="20"/>
                <w:lang w:val="en-GB" w:eastAsia="en-US"/>
              </w:rPr>
            </w:pPr>
            <w:r w:rsidRPr="009174C9">
              <w:rPr>
                <w:rFonts w:ascii="Aptos" w:hAnsi="Aptos"/>
                <w:sz w:val="22"/>
                <w:szCs w:val="22"/>
                <w:lang w:val="en-GB"/>
              </w:rPr>
              <w:t>Olivier Strube from the European Central Bank (ECB) emphasised the indispensable role of cas</w:t>
            </w:r>
            <w:r>
              <w:rPr>
                <w:rFonts w:ascii="Aptos" w:hAnsi="Aptos"/>
                <w:sz w:val="22"/>
                <w:szCs w:val="22"/>
                <w:lang w:val="en-GB"/>
              </w:rPr>
              <w:t>h</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E1AAB5" w14:textId="474630DD" w:rsidR="001142DC" w:rsidRPr="00C601C8" w:rsidRDefault="000B24DA" w:rsidP="00B02181">
            <w:pPr>
              <w:spacing w:line="360" w:lineRule="auto"/>
              <w:rPr>
                <w:rFonts w:ascii="Aptos" w:eastAsiaTheme="minorHAnsi" w:hAnsi="Aptos" w:cs="Arial"/>
                <w:sz w:val="20"/>
                <w:lang w:eastAsia="en-US"/>
              </w:rPr>
            </w:pPr>
            <w:r>
              <w:rPr>
                <w:rFonts w:ascii="Aptos" w:eastAsiaTheme="minorHAnsi" w:hAnsi="Aptos" w:cs="Arial"/>
                <w:sz w:val="20"/>
                <w:lang w:eastAsia="en-US"/>
              </w:rPr>
              <w:t>282</w:t>
            </w:r>
          </w:p>
        </w:tc>
        <w:tc>
          <w:tcPr>
            <w:tcW w:w="6020" w:type="dxa"/>
            <w:tcBorders>
              <w:top w:val="single" w:sz="8" w:space="0" w:color="auto"/>
              <w:left w:val="nil"/>
              <w:bottom w:val="single" w:sz="8" w:space="0" w:color="auto"/>
              <w:right w:val="single" w:sz="8" w:space="0" w:color="auto"/>
            </w:tcBorders>
          </w:tcPr>
          <w:p w14:paraId="535EA377" w14:textId="5B3D2E57" w:rsidR="001142DC" w:rsidRPr="00BB1385" w:rsidRDefault="002332EB" w:rsidP="001142DC">
            <w:pPr>
              <w:spacing w:line="360" w:lineRule="auto"/>
              <w:rPr>
                <w:rFonts w:ascii="Aptos" w:hAnsi="Aptos" w:cs="Arial"/>
                <w:color w:val="EE0000"/>
                <w:sz w:val="20"/>
              </w:rPr>
            </w:pPr>
            <w:r>
              <w:t xml:space="preserve"> </w:t>
            </w:r>
            <w:r>
              <w:rPr>
                <w:noProof/>
              </w:rPr>
              <w:drawing>
                <wp:inline distT="0" distB="0" distL="0" distR="0" wp14:anchorId="5CF342F0" wp14:editId="00D0E1D7">
                  <wp:extent cx="2030400" cy="3045600"/>
                  <wp:effectExtent l="0" t="0" r="8255" b="2540"/>
                  <wp:docPr id="173358812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0400" cy="3045600"/>
                          </a:xfrm>
                          <a:prstGeom prst="rect">
                            <a:avLst/>
                          </a:prstGeom>
                          <a:noFill/>
                          <a:ln>
                            <a:noFill/>
                          </a:ln>
                        </pic:spPr>
                      </pic:pic>
                    </a:graphicData>
                  </a:graphic>
                </wp:inline>
              </w:drawing>
            </w:r>
          </w:p>
        </w:tc>
      </w:tr>
      <w:tr w:rsidR="001142DC" w:rsidRPr="00BB1385" w14:paraId="5F3D48BD" w14:textId="77777777" w:rsidTr="002332EB">
        <w:trPr>
          <w:trHeight w:val="2502"/>
        </w:trPr>
        <w:tc>
          <w:tcPr>
            <w:tcW w:w="2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91721" w14:textId="64F3B35E" w:rsidR="001142DC" w:rsidRPr="00234563" w:rsidRDefault="00234563" w:rsidP="00B02181">
            <w:pPr>
              <w:rPr>
                <w:rFonts w:ascii="Aptos" w:eastAsiaTheme="minorHAnsi" w:hAnsi="Aptos" w:cs="Arial"/>
                <w:bCs/>
                <w:sz w:val="20"/>
                <w:lang w:val="en-GB" w:eastAsia="en-US"/>
              </w:rPr>
            </w:pPr>
            <w:r w:rsidRPr="00234563">
              <w:rPr>
                <w:rFonts w:ascii="Aptos" w:hAnsi="Aptos"/>
                <w:sz w:val="22"/>
                <w:szCs w:val="22"/>
                <w:lang w:val="en-GB"/>
              </w:rPr>
              <w:lastRenderedPageBreak/>
              <w:t>Harald Lüling (right) is the winner of the ESSA International Leadership Award 2025 – the award was presented by ESSA Managing Director Falko Adomat</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6912AD" w14:textId="6C47CB5E" w:rsidR="001142DC" w:rsidRPr="00C601C8" w:rsidRDefault="000B24DA" w:rsidP="00B02181">
            <w:pPr>
              <w:spacing w:line="360" w:lineRule="auto"/>
              <w:rPr>
                <w:rFonts w:ascii="Aptos" w:eastAsiaTheme="minorHAnsi" w:hAnsi="Aptos" w:cs="Arial"/>
                <w:sz w:val="20"/>
                <w:lang w:eastAsia="en-US"/>
              </w:rPr>
            </w:pPr>
            <w:r>
              <w:rPr>
                <w:rFonts w:ascii="Aptos" w:eastAsiaTheme="minorHAnsi" w:hAnsi="Aptos" w:cs="Arial"/>
                <w:sz w:val="20"/>
                <w:lang w:eastAsia="en-US"/>
              </w:rPr>
              <w:t>281</w:t>
            </w:r>
          </w:p>
        </w:tc>
        <w:tc>
          <w:tcPr>
            <w:tcW w:w="6020" w:type="dxa"/>
            <w:tcBorders>
              <w:top w:val="single" w:sz="8" w:space="0" w:color="auto"/>
              <w:left w:val="nil"/>
              <w:bottom w:val="single" w:sz="8" w:space="0" w:color="auto"/>
              <w:right w:val="single" w:sz="8" w:space="0" w:color="auto"/>
            </w:tcBorders>
          </w:tcPr>
          <w:p w14:paraId="06FE277B" w14:textId="1CE012C7" w:rsidR="001142DC" w:rsidRPr="00BB1385" w:rsidRDefault="002332EB" w:rsidP="001142DC">
            <w:pPr>
              <w:spacing w:line="360" w:lineRule="auto"/>
              <w:rPr>
                <w:rFonts w:ascii="Aptos" w:hAnsi="Aptos" w:cs="Arial"/>
                <w:color w:val="EE0000"/>
                <w:sz w:val="20"/>
              </w:rPr>
            </w:pPr>
            <w:r>
              <w:rPr>
                <w:noProof/>
              </w:rPr>
              <w:drawing>
                <wp:inline distT="0" distB="0" distL="0" distR="0" wp14:anchorId="70F598CE" wp14:editId="7F4B24D4">
                  <wp:extent cx="3805200" cy="2534400"/>
                  <wp:effectExtent l="0" t="0" r="5080" b="0"/>
                  <wp:docPr id="15846798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05200" cy="2534400"/>
                          </a:xfrm>
                          <a:prstGeom prst="rect">
                            <a:avLst/>
                          </a:prstGeom>
                          <a:noFill/>
                          <a:ln>
                            <a:noFill/>
                          </a:ln>
                        </pic:spPr>
                      </pic:pic>
                    </a:graphicData>
                  </a:graphic>
                </wp:inline>
              </w:drawing>
            </w:r>
          </w:p>
        </w:tc>
      </w:tr>
    </w:tbl>
    <w:p w14:paraId="7FEBD33E" w14:textId="30598044" w:rsidR="0025047A" w:rsidRPr="000B24DA" w:rsidRDefault="00234563" w:rsidP="0025047A">
      <w:pPr>
        <w:pStyle w:val="Default"/>
        <w:rPr>
          <w:rFonts w:ascii="Aptos" w:hAnsi="Aptos"/>
          <w:color w:val="auto"/>
          <w:sz w:val="20"/>
          <w:szCs w:val="20"/>
          <w:lang w:val="en-GB"/>
        </w:rPr>
      </w:pPr>
      <w:r>
        <w:rPr>
          <w:rFonts w:ascii="Aptos" w:hAnsi="Aptos"/>
          <w:b/>
          <w:bCs/>
          <w:color w:val="auto"/>
          <w:sz w:val="20"/>
          <w:szCs w:val="20"/>
          <w:lang w:val="en-GB"/>
        </w:rPr>
        <w:t>Ph</w:t>
      </w:r>
      <w:r w:rsidR="0025047A" w:rsidRPr="000B24DA">
        <w:rPr>
          <w:rFonts w:ascii="Aptos" w:hAnsi="Aptos"/>
          <w:b/>
          <w:bCs/>
          <w:color w:val="auto"/>
          <w:sz w:val="20"/>
          <w:szCs w:val="20"/>
          <w:lang w:val="en-GB"/>
        </w:rPr>
        <w:t>oto/s:</w:t>
      </w:r>
      <w:r w:rsidR="0025047A" w:rsidRPr="000B24DA">
        <w:rPr>
          <w:rFonts w:ascii="Aptos" w:hAnsi="Aptos"/>
          <w:color w:val="auto"/>
          <w:sz w:val="20"/>
          <w:szCs w:val="20"/>
          <w:lang w:val="en-GB"/>
        </w:rPr>
        <w:t xml:space="preserve"> </w:t>
      </w:r>
      <w:r w:rsidR="0091771F" w:rsidRPr="000B24DA">
        <w:rPr>
          <w:rFonts w:ascii="Aptos" w:hAnsi="Aptos"/>
          <w:sz w:val="20"/>
          <w:szCs w:val="20"/>
          <w:lang w:val="en-GB"/>
        </w:rPr>
        <w:t>ESSA</w:t>
      </w:r>
      <w:r w:rsidR="002C1658" w:rsidRPr="000B24DA">
        <w:rPr>
          <w:rFonts w:ascii="Aptos" w:hAnsi="Aptos"/>
          <w:sz w:val="20"/>
          <w:szCs w:val="20"/>
          <w:lang w:val="en-GB"/>
        </w:rPr>
        <w:t>,</w:t>
      </w:r>
      <w:r w:rsidR="0025047A" w:rsidRPr="000B24DA">
        <w:rPr>
          <w:rFonts w:ascii="Aptos" w:hAnsi="Aptos"/>
          <w:sz w:val="20"/>
          <w:szCs w:val="20"/>
          <w:lang w:val="en-GB"/>
        </w:rPr>
        <w:t xml:space="preserve"> Abdruck honorarfrei</w:t>
      </w:r>
    </w:p>
    <w:p w14:paraId="1513F420" w14:textId="77777777" w:rsidR="0025047A" w:rsidRPr="000B24DA" w:rsidRDefault="0025047A" w:rsidP="0025047A">
      <w:pPr>
        <w:tabs>
          <w:tab w:val="left" w:pos="6379"/>
          <w:tab w:val="left" w:pos="7230"/>
        </w:tabs>
        <w:spacing w:after="60"/>
        <w:ind w:right="1984"/>
        <w:jc w:val="both"/>
        <w:rPr>
          <w:rFonts w:ascii="Aptos" w:hAnsi="Aptos" w:cs="Arial"/>
          <w:b/>
          <w:i/>
          <w:sz w:val="16"/>
          <w:szCs w:val="16"/>
          <w:u w:val="single"/>
          <w:lang w:val="en-GB"/>
        </w:rPr>
      </w:pPr>
    </w:p>
    <w:p w14:paraId="072BA050" w14:textId="77777777" w:rsidR="00C67AD5" w:rsidRPr="00E273EF" w:rsidRDefault="00C67AD5" w:rsidP="00A559E1">
      <w:pPr>
        <w:pStyle w:val="Textkrper"/>
        <w:tabs>
          <w:tab w:val="left" w:pos="6237"/>
        </w:tabs>
        <w:spacing w:line="240" w:lineRule="auto"/>
        <w:rPr>
          <w:rFonts w:ascii="Aptos" w:hAnsi="Aptos" w:cs="Arial"/>
          <w:bCs w:val="0"/>
          <w:sz w:val="22"/>
          <w:szCs w:val="22"/>
          <w:lang w:val="en-GB"/>
        </w:rPr>
      </w:pPr>
    </w:p>
    <w:p w14:paraId="2BDE467F" w14:textId="77777777" w:rsidR="00E525EC" w:rsidRPr="00B06F37" w:rsidRDefault="00E525EC" w:rsidP="00E525EC">
      <w:pPr>
        <w:pStyle w:val="Textkrper"/>
        <w:tabs>
          <w:tab w:val="left" w:pos="6237"/>
        </w:tabs>
        <w:spacing w:line="240" w:lineRule="auto"/>
        <w:rPr>
          <w:rFonts w:ascii="Arial" w:hAnsi="Arial" w:cs="Arial"/>
          <w:b/>
          <w:sz w:val="20"/>
          <w:lang w:val="en-US"/>
        </w:rPr>
      </w:pPr>
      <w:r w:rsidRPr="00B06F37">
        <w:rPr>
          <w:rFonts w:ascii="Arial" w:hAnsi="Arial" w:cs="Arial"/>
          <w:b/>
          <w:sz w:val="20"/>
          <w:lang w:val="en-US"/>
        </w:rPr>
        <w:t>Background ESSA</w:t>
      </w:r>
    </w:p>
    <w:p w14:paraId="094333E2" w14:textId="77777777" w:rsidR="00E525EC" w:rsidRPr="00B06F37" w:rsidRDefault="00E525EC" w:rsidP="00E525EC">
      <w:pPr>
        <w:rPr>
          <w:rFonts w:ascii="Arial" w:hAnsi="Arial" w:cs="Arial"/>
          <w:bCs/>
          <w:sz w:val="20"/>
          <w:szCs w:val="20"/>
          <w:lang w:val="en-US"/>
        </w:rPr>
      </w:pPr>
      <w:r w:rsidRPr="00B06F37">
        <w:rPr>
          <w:rFonts w:ascii="Arial" w:hAnsi="Arial" w:cs="Arial"/>
          <w:bCs/>
          <w:sz w:val="20"/>
          <w:szCs w:val="20"/>
          <w:lang w:val="en-US"/>
        </w:rPr>
        <w:t>ESSA - The International Security Association is the leading international association of the physical security industry, based in Frankfurt/Main. ESSA currently has over 100 members from five continents.</w:t>
      </w:r>
    </w:p>
    <w:p w14:paraId="56577040" w14:textId="77777777" w:rsidR="00C67AD5" w:rsidRPr="00E273EF" w:rsidRDefault="00C67AD5" w:rsidP="000F56BF">
      <w:pPr>
        <w:pStyle w:val="Textkrper"/>
        <w:tabs>
          <w:tab w:val="left" w:pos="6237"/>
        </w:tabs>
        <w:spacing w:line="240" w:lineRule="auto"/>
        <w:rPr>
          <w:rFonts w:ascii="Aptos" w:hAnsi="Aptos" w:cs="Arial"/>
          <w:bCs w:val="0"/>
          <w:sz w:val="22"/>
          <w:szCs w:val="22"/>
          <w:lang w:val="en-GB"/>
        </w:rPr>
      </w:pPr>
    </w:p>
    <w:p w14:paraId="512FF946" w14:textId="77777777" w:rsidR="00C67AD5" w:rsidRPr="00E273EF" w:rsidRDefault="00C67AD5" w:rsidP="00A559E1">
      <w:pPr>
        <w:pStyle w:val="Textkrper"/>
        <w:tabs>
          <w:tab w:val="left" w:pos="6237"/>
        </w:tabs>
        <w:spacing w:line="240" w:lineRule="auto"/>
        <w:rPr>
          <w:rFonts w:ascii="Aptos" w:hAnsi="Aptos" w:cs="Arial"/>
          <w:bCs w:val="0"/>
          <w:sz w:val="22"/>
          <w:szCs w:val="22"/>
          <w:lang w:val="en-GB"/>
        </w:rPr>
      </w:pPr>
    </w:p>
    <w:p w14:paraId="3F2AA7AB" w14:textId="77777777" w:rsidR="00974BB1" w:rsidRPr="003E082D" w:rsidRDefault="00974BB1" w:rsidP="00974BB1">
      <w:pPr>
        <w:spacing w:line="360" w:lineRule="auto"/>
        <w:rPr>
          <w:rFonts w:ascii="Arial" w:hAnsi="Arial" w:cs="Arial"/>
          <w:b/>
          <w:color w:val="FF0000"/>
          <w:sz w:val="20"/>
          <w:szCs w:val="20"/>
          <w:lang w:val="en-GB"/>
        </w:rPr>
      </w:pPr>
      <w:r w:rsidRPr="003E082D">
        <w:rPr>
          <w:rFonts w:ascii="Arial" w:hAnsi="Arial" w:cs="Arial"/>
          <w:b/>
          <w:color w:val="FF0000"/>
          <w:sz w:val="20"/>
          <w:szCs w:val="20"/>
          <w:lang w:val="en-GB"/>
        </w:rPr>
        <w:t>Data protection and cancellation of press releases</w:t>
      </w:r>
    </w:p>
    <w:p w14:paraId="626F1945" w14:textId="77777777" w:rsidR="00974BB1" w:rsidRPr="00B06F37" w:rsidRDefault="00974BB1" w:rsidP="00974BB1">
      <w:pPr>
        <w:rPr>
          <w:rFonts w:ascii="Arial" w:hAnsi="Arial" w:cs="Arial"/>
          <w:bCs/>
          <w:sz w:val="20"/>
          <w:szCs w:val="20"/>
          <w:lang w:val="en-US"/>
        </w:rPr>
      </w:pPr>
      <w:r w:rsidRPr="00B06F37">
        <w:rPr>
          <w:rFonts w:ascii="Arial" w:hAnsi="Arial" w:cs="Arial"/>
          <w:sz w:val="20"/>
          <w:szCs w:val="20"/>
          <w:lang w:val="en-US"/>
        </w:rPr>
        <w:t xml:space="preserve">The topic of data protection is highly topical and also of central importance to us. You will receive regular press releases from us on journalistically relevant topics and news. The continued use of your e-mail address for this purpose is based on our business interest in this regard and is carried out on the basis of Art. 6 para. 1 lit. f) GDPR. </w:t>
      </w:r>
      <w:r w:rsidRPr="00B06F37">
        <w:rPr>
          <w:rFonts w:ascii="Arial" w:hAnsi="Arial" w:cs="Arial"/>
          <w:bCs/>
          <w:sz w:val="20"/>
          <w:szCs w:val="20"/>
          <w:lang w:val="en-US"/>
        </w:rPr>
        <w:t xml:space="preserve">You can object to your </w:t>
      </w:r>
      <w:r w:rsidRPr="00B06F37">
        <w:rPr>
          <w:rFonts w:ascii="Arial" w:hAnsi="Arial" w:cs="Arial"/>
          <w:sz w:val="20"/>
          <w:szCs w:val="20"/>
          <w:lang w:val="en-US"/>
        </w:rPr>
        <w:t xml:space="preserve">email address </w:t>
      </w:r>
      <w:r w:rsidRPr="00B06F37">
        <w:rPr>
          <w:rFonts w:ascii="Arial" w:hAnsi="Arial" w:cs="Arial"/>
          <w:bCs/>
          <w:sz w:val="20"/>
          <w:szCs w:val="20"/>
          <w:lang w:val="en-US"/>
        </w:rPr>
        <w:t xml:space="preserve">being used for this purpose at any time by sending an email to essa@mali-pr.de or by clicking on this </w:t>
      </w:r>
      <w:hyperlink r:id="rId15" w:history="1">
        <w:r w:rsidRPr="00B06F37">
          <w:rPr>
            <w:rStyle w:val="Hyperlink"/>
            <w:rFonts w:ascii="Arial" w:hAnsi="Arial" w:cs="Arial"/>
            <w:bCs/>
            <w:sz w:val="20"/>
            <w:szCs w:val="20"/>
            <w:lang w:val="en-US"/>
          </w:rPr>
          <w:t>link.</w:t>
        </w:r>
      </w:hyperlink>
    </w:p>
    <w:p w14:paraId="5B295736" w14:textId="77777777" w:rsidR="00974BB1" w:rsidRPr="00F17660" w:rsidRDefault="00974BB1" w:rsidP="00974BB1">
      <w:pPr>
        <w:pStyle w:val="Textkrper"/>
        <w:tabs>
          <w:tab w:val="left" w:pos="6237"/>
        </w:tabs>
        <w:spacing w:line="240" w:lineRule="auto"/>
        <w:rPr>
          <w:rFonts w:ascii="Arial" w:hAnsi="Arial" w:cs="Arial"/>
          <w:bCs w:val="0"/>
          <w:sz w:val="20"/>
          <w:lang w:val="en-US"/>
        </w:rPr>
      </w:pPr>
    </w:p>
    <w:p w14:paraId="79D6C403" w14:textId="77777777" w:rsidR="00974BB1" w:rsidRPr="00974BB1" w:rsidRDefault="00974BB1" w:rsidP="00C67AD5">
      <w:pPr>
        <w:rPr>
          <w:rFonts w:ascii="Aptos" w:hAnsi="Aptos" w:cs="Arial"/>
          <w:bCs/>
          <w:sz w:val="22"/>
          <w:szCs w:val="22"/>
          <w:lang w:val="en-US"/>
        </w:rPr>
      </w:pPr>
    </w:p>
    <w:p w14:paraId="7C547126" w14:textId="77777777" w:rsidR="00C67AD5" w:rsidRPr="00974BB1" w:rsidRDefault="00C67AD5" w:rsidP="00A559E1">
      <w:pPr>
        <w:pStyle w:val="Textkrper"/>
        <w:tabs>
          <w:tab w:val="left" w:pos="6237"/>
        </w:tabs>
        <w:spacing w:line="240" w:lineRule="auto"/>
        <w:rPr>
          <w:rFonts w:ascii="Aptos" w:hAnsi="Aptos" w:cs="Arial"/>
          <w:bCs w:val="0"/>
          <w:sz w:val="20"/>
          <w:lang w:val="en-GB"/>
        </w:rPr>
      </w:pPr>
    </w:p>
    <w:p w14:paraId="10907794" w14:textId="77777777" w:rsidR="001B24EE" w:rsidRPr="00974BB1" w:rsidRDefault="001B24EE" w:rsidP="001B24EE">
      <w:pPr>
        <w:rPr>
          <w:lang w:val="en-GB"/>
        </w:rPr>
      </w:pPr>
    </w:p>
    <w:p w14:paraId="182AF448" w14:textId="77777777" w:rsidR="001B24EE" w:rsidRPr="00974BB1" w:rsidRDefault="001B24EE" w:rsidP="001B24EE">
      <w:pPr>
        <w:rPr>
          <w:lang w:val="en-GB"/>
        </w:rPr>
      </w:pPr>
    </w:p>
    <w:p w14:paraId="186787D2" w14:textId="77777777" w:rsidR="001B24EE" w:rsidRPr="00720495" w:rsidRDefault="001B24EE" w:rsidP="001B24EE">
      <w:pPr>
        <w:pStyle w:val="Fuzeile"/>
        <w:rPr>
          <w:lang w:val="en-US"/>
        </w:rPr>
      </w:pPr>
    </w:p>
    <w:p w14:paraId="2DA8780A" w14:textId="77777777" w:rsidR="001B24EE" w:rsidRPr="001B24EE" w:rsidRDefault="001B24EE" w:rsidP="001B24EE">
      <w:pPr>
        <w:rPr>
          <w:lang w:val="en-US"/>
        </w:rPr>
      </w:pPr>
    </w:p>
    <w:p w14:paraId="4F83E1FF" w14:textId="77777777" w:rsidR="001B24EE" w:rsidRPr="001B24EE" w:rsidRDefault="001B24EE" w:rsidP="001B24EE">
      <w:pPr>
        <w:rPr>
          <w:lang w:val="en-GB"/>
        </w:rPr>
      </w:pPr>
    </w:p>
    <w:p w14:paraId="39FFA6A6" w14:textId="77777777" w:rsidR="001B24EE" w:rsidRPr="001B24EE" w:rsidRDefault="001B24EE" w:rsidP="001B24EE">
      <w:pPr>
        <w:rPr>
          <w:lang w:val="en-GB"/>
        </w:rPr>
      </w:pPr>
    </w:p>
    <w:p w14:paraId="347BF02A" w14:textId="77777777" w:rsidR="001B24EE" w:rsidRPr="001B24EE" w:rsidRDefault="001B24EE" w:rsidP="001B24EE">
      <w:pPr>
        <w:rPr>
          <w:lang w:val="en-GB"/>
        </w:rPr>
      </w:pPr>
    </w:p>
    <w:p w14:paraId="0BA10D2D" w14:textId="77777777" w:rsidR="001B24EE" w:rsidRPr="001B24EE" w:rsidRDefault="001B24EE" w:rsidP="001B24EE">
      <w:pPr>
        <w:rPr>
          <w:lang w:val="en-GB"/>
        </w:rPr>
      </w:pPr>
    </w:p>
    <w:p w14:paraId="0DB0021B" w14:textId="77777777" w:rsidR="001B24EE" w:rsidRPr="001B24EE" w:rsidRDefault="001B24EE" w:rsidP="001B24EE">
      <w:pPr>
        <w:rPr>
          <w:lang w:val="en-GB"/>
        </w:rPr>
      </w:pPr>
    </w:p>
    <w:p w14:paraId="1BBCB0FC" w14:textId="77777777" w:rsidR="001B24EE" w:rsidRPr="001B24EE" w:rsidRDefault="001B24EE" w:rsidP="001B24EE">
      <w:pPr>
        <w:rPr>
          <w:lang w:val="en-GB"/>
        </w:rPr>
      </w:pPr>
    </w:p>
    <w:p w14:paraId="63EBABC2" w14:textId="77777777" w:rsidR="001B24EE" w:rsidRPr="001B24EE" w:rsidRDefault="001B24EE" w:rsidP="001B24EE">
      <w:pPr>
        <w:rPr>
          <w:lang w:val="en-GB"/>
        </w:rPr>
      </w:pPr>
    </w:p>
    <w:p w14:paraId="39F16519" w14:textId="77777777" w:rsidR="001B24EE" w:rsidRPr="001B24EE" w:rsidRDefault="001B24EE" w:rsidP="001B24EE">
      <w:pPr>
        <w:rPr>
          <w:lang w:val="en-GB"/>
        </w:rPr>
      </w:pPr>
    </w:p>
    <w:p w14:paraId="03580205" w14:textId="77777777" w:rsidR="001B24EE" w:rsidRPr="001B24EE" w:rsidRDefault="001B24EE" w:rsidP="001B24EE">
      <w:pPr>
        <w:rPr>
          <w:lang w:val="en-GB"/>
        </w:rPr>
      </w:pPr>
    </w:p>
    <w:sectPr w:rsidR="001B24EE" w:rsidRPr="001B24EE" w:rsidSect="00D44007">
      <w:headerReference w:type="even" r:id="rId16"/>
      <w:headerReference w:type="default" r:id="rId17"/>
      <w:footerReference w:type="even" r:id="rId18"/>
      <w:footerReference w:type="default" r:id="rId19"/>
      <w:headerReference w:type="first" r:id="rId20"/>
      <w:footerReference w:type="first" r:id="rId21"/>
      <w:pgSz w:w="11907" w:h="16840" w:code="9"/>
      <w:pgMar w:top="1304" w:right="1701" w:bottom="913" w:left="1701"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683B" w14:textId="77777777" w:rsidR="00790BA5" w:rsidRDefault="00790BA5">
      <w:r>
        <w:separator/>
      </w:r>
    </w:p>
  </w:endnote>
  <w:endnote w:type="continuationSeparator" w:id="0">
    <w:p w14:paraId="23DB1246" w14:textId="77777777" w:rsidR="00790BA5" w:rsidRDefault="0079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09B6" w14:textId="7902390E" w:rsidR="00E30EC9" w:rsidRDefault="00D44007">
    <w:pPr>
      <w:pStyle w:val="Fuzeile"/>
      <w:rPr>
        <w:rFonts w:ascii="Frutiger LT 45 Light" w:hAnsi="Frutiger LT 45 Light" w:cs="Arial"/>
        <w:sz w:val="18"/>
      </w:rPr>
    </w:pPr>
    <w:r>
      <w:rPr>
        <w:rFonts w:ascii="Frutiger LT 45 Light" w:hAnsi="Frutiger LT 45 Light" w:cs="Arial"/>
        <w:sz w:val="18"/>
      </w:rPr>
      <w:fldChar w:fldCharType="begin"/>
    </w:r>
    <w:r>
      <w:rPr>
        <w:rFonts w:ascii="Frutiger LT 45 Light" w:hAnsi="Frutiger LT 45 Light" w:cs="Arial"/>
        <w:sz w:val="18"/>
      </w:rPr>
      <w:instrText xml:space="preserve"> FILENAME </w:instrText>
    </w:r>
    <w:r>
      <w:rPr>
        <w:rFonts w:ascii="Frutiger LT 45 Light" w:hAnsi="Frutiger LT 45 Light" w:cs="Arial"/>
        <w:sz w:val="18"/>
      </w:rPr>
      <w:fldChar w:fldCharType="separate"/>
    </w:r>
    <w:r w:rsidR="006578A7">
      <w:rPr>
        <w:rFonts w:ascii="Frutiger LT 45 Light" w:hAnsi="Frutiger LT 45 Light" w:cs="Arial"/>
        <w:noProof/>
        <w:sz w:val="18"/>
      </w:rPr>
      <w:t>akz_02-25_jahreshauptsversammlung.docx</w:t>
    </w:r>
    <w:r>
      <w:rPr>
        <w:rFonts w:ascii="Frutiger LT 45 Light" w:hAnsi="Frutiger LT 45 Light"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B365" w14:textId="1C0DCDB8" w:rsidR="00A90696" w:rsidRPr="00C601C8" w:rsidRDefault="001B24EE" w:rsidP="00A90696">
    <w:pPr>
      <w:pStyle w:val="berschrift2"/>
      <w:jc w:val="both"/>
      <w:rPr>
        <w:rFonts w:ascii="Aptos" w:hAnsi="Aptos" w:cs="Arial"/>
        <w:bCs/>
        <w:i w:val="0"/>
        <w:sz w:val="18"/>
        <w:szCs w:val="18"/>
      </w:rPr>
    </w:pPr>
    <w:r>
      <w:rPr>
        <w:rFonts w:ascii="Aptos" w:hAnsi="Aptos" w:cs="Arial"/>
        <w:i w:val="0"/>
        <w:sz w:val="18"/>
        <w:szCs w:val="18"/>
      </w:rPr>
      <w:t>Further Information</w:t>
    </w:r>
    <w:r w:rsidR="00A90696" w:rsidRPr="00C601C8">
      <w:rPr>
        <w:rFonts w:ascii="Aptos" w:hAnsi="Aptos" w:cs="Arial"/>
        <w:i w:val="0"/>
        <w:sz w:val="18"/>
        <w:szCs w:val="18"/>
      </w:rPr>
      <w:t>:</w:t>
    </w:r>
    <w:r w:rsidR="00A90696" w:rsidRPr="00C601C8">
      <w:rPr>
        <w:rFonts w:ascii="Aptos" w:hAnsi="Aptos" w:cs="Arial"/>
        <w:bCs/>
        <w:i w:val="0"/>
        <w:sz w:val="18"/>
        <w:szCs w:val="18"/>
      </w:rPr>
      <w:t xml:space="preserve"> ESSA, Lyoner Str. 18, D-60528 Frankfurt/M.</w:t>
    </w:r>
  </w:p>
  <w:p w14:paraId="6C90BC1C" w14:textId="434E2FEF" w:rsidR="00A90696" w:rsidRPr="00061C17" w:rsidRDefault="00A90696" w:rsidP="00061C17">
    <w:pPr>
      <w:pStyle w:val="berschrift2"/>
      <w:jc w:val="both"/>
      <w:rPr>
        <w:rFonts w:ascii="Aptos" w:hAnsi="Aptos" w:cs="Arial"/>
        <w:bCs/>
        <w:i w:val="0"/>
        <w:sz w:val="18"/>
        <w:szCs w:val="18"/>
        <w:lang w:val="en-US"/>
      </w:rPr>
    </w:pPr>
    <w:r w:rsidRPr="00C601C8">
      <w:rPr>
        <w:rFonts w:ascii="Aptos" w:hAnsi="Aptos" w:cs="Arial"/>
        <w:bCs/>
        <w:i w:val="0"/>
        <w:sz w:val="18"/>
        <w:szCs w:val="18"/>
        <w:lang w:val="en-US"/>
      </w:rPr>
      <w:t>Phone +49 69 6603-</w:t>
    </w:r>
    <w:r w:rsidR="0041385E">
      <w:rPr>
        <w:rFonts w:ascii="Aptos" w:hAnsi="Aptos" w:cs="Arial"/>
        <w:bCs/>
        <w:i w:val="0"/>
        <w:sz w:val="18"/>
        <w:szCs w:val="18"/>
        <w:lang w:val="en-US"/>
      </w:rPr>
      <w:t>14 56</w:t>
    </w:r>
    <w:r w:rsidRPr="00C601C8">
      <w:rPr>
        <w:rFonts w:ascii="Aptos" w:hAnsi="Aptos" w:cs="Arial"/>
        <w:bCs/>
        <w:i w:val="0"/>
        <w:sz w:val="18"/>
        <w:szCs w:val="18"/>
        <w:lang w:val="en-US"/>
      </w:rPr>
      <w:t>,</w:t>
    </w:r>
    <w:r w:rsidR="000D5AAC" w:rsidRPr="00C601C8">
      <w:rPr>
        <w:rFonts w:ascii="Aptos" w:hAnsi="Aptos" w:cs="Arial"/>
        <w:bCs/>
        <w:i w:val="0"/>
        <w:sz w:val="18"/>
        <w:szCs w:val="18"/>
        <w:lang w:val="en-US"/>
      </w:rPr>
      <w:t xml:space="preserve"> info@essa.world</w:t>
    </w:r>
    <w:r w:rsidRPr="00C601C8">
      <w:rPr>
        <w:rFonts w:ascii="Aptos" w:hAnsi="Aptos" w:cs="Arial"/>
        <w:bCs/>
        <w:i w:val="0"/>
        <w:sz w:val="18"/>
        <w:szCs w:val="18"/>
        <w:lang w:val="en-US"/>
      </w:rPr>
      <w:t>, www.essa.world</w:t>
    </w:r>
  </w:p>
  <w:p w14:paraId="078D66DA" w14:textId="262B269D" w:rsidR="00A90696" w:rsidRPr="002E18D0" w:rsidRDefault="002E18D0" w:rsidP="00A90696">
    <w:pPr>
      <w:pStyle w:val="berschrift2"/>
      <w:jc w:val="both"/>
      <w:rPr>
        <w:rFonts w:ascii="Aptos" w:hAnsi="Aptos" w:cs="Arial"/>
        <w:b w:val="0"/>
        <w:bCs/>
        <w:i w:val="0"/>
        <w:sz w:val="18"/>
        <w:szCs w:val="18"/>
        <w:lang w:val="en-GB"/>
      </w:rPr>
    </w:pPr>
    <w:r w:rsidRPr="002E18D0">
      <w:rPr>
        <w:rFonts w:ascii="Aptos" w:hAnsi="Aptos" w:cs="Arial"/>
        <w:b w:val="0"/>
        <w:bCs/>
        <w:i w:val="0"/>
        <w:sz w:val="18"/>
        <w:szCs w:val="18"/>
        <w:lang w:val="en-GB"/>
      </w:rPr>
      <w:t>You can also download this press release and photo material at: www.essa.world/presse</w:t>
    </w:r>
  </w:p>
  <w:p w14:paraId="56AF633B" w14:textId="77777777" w:rsidR="00A90696" w:rsidRPr="00A053D7" w:rsidRDefault="00A90696" w:rsidP="00A90696">
    <w:pPr>
      <w:rPr>
        <w:rFonts w:ascii="Aptos" w:hAnsi="Aptos" w:cs="Arial"/>
        <w:iCs/>
        <w:sz w:val="18"/>
        <w:szCs w:val="18"/>
        <w:lang w:val="en-GB"/>
      </w:rPr>
    </w:pPr>
  </w:p>
  <w:p w14:paraId="217EA474" w14:textId="3752CC2E" w:rsidR="00A90696" w:rsidRPr="00A053D7" w:rsidRDefault="00A90696" w:rsidP="00A90696">
    <w:pPr>
      <w:rPr>
        <w:rFonts w:ascii="Aptos" w:hAnsi="Aptos" w:cs="Arial"/>
        <w:iCs/>
        <w:sz w:val="18"/>
        <w:szCs w:val="18"/>
        <w:lang w:val="en-GB"/>
      </w:rPr>
    </w:pPr>
    <w:r w:rsidRPr="00A053D7">
      <w:rPr>
        <w:rFonts w:ascii="Aptos" w:hAnsi="Aptos" w:cs="Arial"/>
        <w:b/>
        <w:iCs/>
        <w:sz w:val="18"/>
        <w:szCs w:val="18"/>
        <w:lang w:val="en-GB"/>
      </w:rPr>
      <w:t>Press</w:t>
    </w:r>
    <w:r w:rsidR="00A053D7" w:rsidRPr="00A053D7">
      <w:rPr>
        <w:rFonts w:ascii="Aptos" w:hAnsi="Aptos" w:cs="Arial"/>
        <w:b/>
        <w:iCs/>
        <w:sz w:val="18"/>
        <w:szCs w:val="18"/>
        <w:lang w:val="en-GB"/>
      </w:rPr>
      <w:t xml:space="preserve"> Office</w:t>
    </w:r>
    <w:r w:rsidRPr="00A053D7">
      <w:rPr>
        <w:rFonts w:ascii="Aptos" w:hAnsi="Aptos" w:cs="Arial"/>
        <w:b/>
        <w:iCs/>
        <w:sz w:val="18"/>
        <w:szCs w:val="18"/>
        <w:lang w:val="en-GB"/>
      </w:rPr>
      <w:t xml:space="preserve">: </w:t>
    </w:r>
    <w:r w:rsidRPr="00A053D7">
      <w:rPr>
        <w:rFonts w:ascii="Aptos" w:hAnsi="Aptos" w:cs="Arial"/>
        <w:iCs/>
        <w:sz w:val="18"/>
        <w:szCs w:val="18"/>
        <w:lang w:val="en-GB"/>
      </w:rPr>
      <w:t xml:space="preserve">Eva Machill-Linnenberg, mali pr, </w:t>
    </w:r>
    <w:r w:rsidRPr="00A053D7">
      <w:rPr>
        <w:rFonts w:ascii="Aptos" w:hAnsi="Aptos" w:cs="Arial"/>
        <w:sz w:val="18"/>
        <w:szCs w:val="18"/>
        <w:lang w:val="en-GB"/>
      </w:rPr>
      <w:t>Schlackenmühle 18, D-58135 Hagen</w:t>
    </w:r>
    <w:r w:rsidRPr="00A053D7">
      <w:rPr>
        <w:rFonts w:ascii="Aptos" w:hAnsi="Aptos" w:cs="Arial"/>
        <w:iCs/>
        <w:sz w:val="18"/>
        <w:szCs w:val="18"/>
        <w:lang w:val="en-GB"/>
      </w:rPr>
      <w:t xml:space="preserve">, </w:t>
    </w:r>
  </w:p>
  <w:p w14:paraId="1277BDB3" w14:textId="77777777" w:rsidR="00A90696" w:rsidRPr="00C601C8" w:rsidRDefault="00A90696" w:rsidP="00A90696">
    <w:pPr>
      <w:pStyle w:val="Fuzeile"/>
      <w:rPr>
        <w:rFonts w:ascii="Aptos" w:hAnsi="Aptos" w:cs="Arial"/>
        <w:sz w:val="18"/>
        <w:szCs w:val="18"/>
        <w:lang w:val="en-US"/>
      </w:rPr>
    </w:pPr>
    <w:r w:rsidRPr="00C601C8">
      <w:rPr>
        <w:rFonts w:ascii="Aptos" w:hAnsi="Aptos" w:cs="Arial"/>
        <w:iCs/>
        <w:sz w:val="18"/>
        <w:szCs w:val="18"/>
        <w:lang w:val="en-US"/>
      </w:rPr>
      <w:t>Phone +49 2331 46 30 78, essa@mali-pr.de</w:t>
    </w:r>
  </w:p>
  <w:p w14:paraId="23F2EBC0" w14:textId="77777777" w:rsidR="00720495" w:rsidRPr="00720495" w:rsidRDefault="00720495">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29FB" w14:textId="77777777" w:rsidR="002E18D0" w:rsidRPr="00C601C8" w:rsidRDefault="002E18D0" w:rsidP="002E18D0">
    <w:pPr>
      <w:pStyle w:val="berschrift2"/>
      <w:jc w:val="both"/>
      <w:rPr>
        <w:rFonts w:ascii="Aptos" w:hAnsi="Aptos" w:cs="Arial"/>
        <w:bCs/>
        <w:i w:val="0"/>
        <w:sz w:val="18"/>
        <w:szCs w:val="18"/>
      </w:rPr>
    </w:pPr>
    <w:r>
      <w:rPr>
        <w:rFonts w:ascii="Aptos" w:hAnsi="Aptos" w:cs="Arial"/>
        <w:i w:val="0"/>
        <w:sz w:val="18"/>
        <w:szCs w:val="18"/>
      </w:rPr>
      <w:t>Further Information</w:t>
    </w:r>
    <w:r w:rsidRPr="00C601C8">
      <w:rPr>
        <w:rFonts w:ascii="Aptos" w:hAnsi="Aptos" w:cs="Arial"/>
        <w:i w:val="0"/>
        <w:sz w:val="18"/>
        <w:szCs w:val="18"/>
      </w:rPr>
      <w:t>:</w:t>
    </w:r>
    <w:r w:rsidRPr="00C601C8">
      <w:rPr>
        <w:rFonts w:ascii="Aptos" w:hAnsi="Aptos" w:cs="Arial"/>
        <w:bCs/>
        <w:i w:val="0"/>
        <w:sz w:val="18"/>
        <w:szCs w:val="18"/>
      </w:rPr>
      <w:t xml:space="preserve"> ESSA, Lyoner Str. 18, D-60528 Frankfurt/M.</w:t>
    </w:r>
  </w:p>
  <w:p w14:paraId="0FA16C36" w14:textId="77777777" w:rsidR="002E18D0" w:rsidRPr="00061C17" w:rsidRDefault="002E18D0" w:rsidP="002E18D0">
    <w:pPr>
      <w:pStyle w:val="berschrift2"/>
      <w:jc w:val="both"/>
      <w:rPr>
        <w:rFonts w:ascii="Aptos" w:hAnsi="Aptos" w:cs="Arial"/>
        <w:bCs/>
        <w:i w:val="0"/>
        <w:sz w:val="18"/>
        <w:szCs w:val="18"/>
        <w:lang w:val="en-US"/>
      </w:rPr>
    </w:pPr>
    <w:r w:rsidRPr="00C601C8">
      <w:rPr>
        <w:rFonts w:ascii="Aptos" w:hAnsi="Aptos" w:cs="Arial"/>
        <w:bCs/>
        <w:i w:val="0"/>
        <w:sz w:val="18"/>
        <w:szCs w:val="18"/>
        <w:lang w:val="en-US"/>
      </w:rPr>
      <w:t>Phone +49 69 6603-</w:t>
    </w:r>
    <w:r>
      <w:rPr>
        <w:rFonts w:ascii="Aptos" w:hAnsi="Aptos" w:cs="Arial"/>
        <w:bCs/>
        <w:i w:val="0"/>
        <w:sz w:val="18"/>
        <w:szCs w:val="18"/>
        <w:lang w:val="en-US"/>
      </w:rPr>
      <w:t>14 56</w:t>
    </w:r>
    <w:r w:rsidRPr="00C601C8">
      <w:rPr>
        <w:rFonts w:ascii="Aptos" w:hAnsi="Aptos" w:cs="Arial"/>
        <w:bCs/>
        <w:i w:val="0"/>
        <w:sz w:val="18"/>
        <w:szCs w:val="18"/>
        <w:lang w:val="en-US"/>
      </w:rPr>
      <w:t>, info@essa.world, www.essa.world</w:t>
    </w:r>
  </w:p>
  <w:p w14:paraId="3EC107FE" w14:textId="77777777" w:rsidR="002E18D0" w:rsidRPr="002E18D0" w:rsidRDefault="002E18D0" w:rsidP="002E18D0">
    <w:pPr>
      <w:pStyle w:val="berschrift2"/>
      <w:jc w:val="both"/>
      <w:rPr>
        <w:rFonts w:ascii="Aptos" w:hAnsi="Aptos" w:cs="Arial"/>
        <w:b w:val="0"/>
        <w:bCs/>
        <w:i w:val="0"/>
        <w:sz w:val="18"/>
        <w:szCs w:val="18"/>
        <w:lang w:val="en-GB"/>
      </w:rPr>
    </w:pPr>
    <w:r w:rsidRPr="002E18D0">
      <w:rPr>
        <w:rFonts w:ascii="Aptos" w:hAnsi="Aptos" w:cs="Arial"/>
        <w:b w:val="0"/>
        <w:bCs/>
        <w:i w:val="0"/>
        <w:sz w:val="18"/>
        <w:szCs w:val="18"/>
        <w:lang w:val="en-GB"/>
      </w:rPr>
      <w:t>You can also download this press release and photo material at: www.essa.world/presse</w:t>
    </w:r>
  </w:p>
  <w:p w14:paraId="0E5C73D8" w14:textId="77777777" w:rsidR="002E18D0" w:rsidRPr="00A053D7" w:rsidRDefault="002E18D0" w:rsidP="002E18D0">
    <w:pPr>
      <w:rPr>
        <w:rFonts w:ascii="Aptos" w:hAnsi="Aptos" w:cs="Arial"/>
        <w:iCs/>
        <w:sz w:val="18"/>
        <w:szCs w:val="18"/>
        <w:lang w:val="en-GB"/>
      </w:rPr>
    </w:pPr>
  </w:p>
  <w:p w14:paraId="0BD4CD69" w14:textId="77777777" w:rsidR="002E18D0" w:rsidRPr="00A053D7" w:rsidRDefault="002E18D0" w:rsidP="002E18D0">
    <w:pPr>
      <w:rPr>
        <w:rFonts w:ascii="Aptos" w:hAnsi="Aptos" w:cs="Arial"/>
        <w:iCs/>
        <w:sz w:val="18"/>
        <w:szCs w:val="18"/>
        <w:lang w:val="en-GB"/>
      </w:rPr>
    </w:pPr>
    <w:r w:rsidRPr="00A053D7">
      <w:rPr>
        <w:rFonts w:ascii="Aptos" w:hAnsi="Aptos" w:cs="Arial"/>
        <w:b/>
        <w:iCs/>
        <w:sz w:val="18"/>
        <w:szCs w:val="18"/>
        <w:lang w:val="en-GB"/>
      </w:rPr>
      <w:t xml:space="preserve">Press Office: </w:t>
    </w:r>
    <w:r w:rsidRPr="00A053D7">
      <w:rPr>
        <w:rFonts w:ascii="Aptos" w:hAnsi="Aptos" w:cs="Arial"/>
        <w:iCs/>
        <w:sz w:val="18"/>
        <w:szCs w:val="18"/>
        <w:lang w:val="en-GB"/>
      </w:rPr>
      <w:t xml:space="preserve">Eva Machill-Linnenberg, mali pr, </w:t>
    </w:r>
    <w:r w:rsidRPr="00A053D7">
      <w:rPr>
        <w:rFonts w:ascii="Aptos" w:hAnsi="Aptos" w:cs="Arial"/>
        <w:sz w:val="18"/>
        <w:szCs w:val="18"/>
        <w:lang w:val="en-GB"/>
      </w:rPr>
      <w:t>Schlackenmühle 18, D-58135 Hagen</w:t>
    </w:r>
    <w:r w:rsidRPr="00A053D7">
      <w:rPr>
        <w:rFonts w:ascii="Aptos" w:hAnsi="Aptos" w:cs="Arial"/>
        <w:iCs/>
        <w:sz w:val="18"/>
        <w:szCs w:val="18"/>
        <w:lang w:val="en-GB"/>
      </w:rPr>
      <w:t xml:space="preserve">, </w:t>
    </w:r>
  </w:p>
  <w:p w14:paraId="7DD8E180" w14:textId="77777777" w:rsidR="002E18D0" w:rsidRPr="00C601C8" w:rsidRDefault="002E18D0" w:rsidP="002E18D0">
    <w:pPr>
      <w:pStyle w:val="Fuzeile"/>
      <w:rPr>
        <w:rFonts w:ascii="Aptos" w:hAnsi="Aptos" w:cs="Arial"/>
        <w:sz w:val="18"/>
        <w:szCs w:val="18"/>
        <w:lang w:val="en-US"/>
      </w:rPr>
    </w:pPr>
    <w:r w:rsidRPr="00C601C8">
      <w:rPr>
        <w:rFonts w:ascii="Aptos" w:hAnsi="Aptos" w:cs="Arial"/>
        <w:iCs/>
        <w:sz w:val="18"/>
        <w:szCs w:val="18"/>
        <w:lang w:val="en-US"/>
      </w:rPr>
      <w:t>Phone +49 2331 46 30 78, essa@mali-pr.de</w:t>
    </w:r>
  </w:p>
  <w:p w14:paraId="044FD9B9" w14:textId="77777777" w:rsidR="002E18D0" w:rsidRPr="00720495" w:rsidRDefault="002E18D0" w:rsidP="002E18D0">
    <w:pPr>
      <w:pStyle w:val="Fuzeile"/>
      <w:rPr>
        <w:lang w:val="en-US"/>
      </w:rPr>
    </w:pPr>
  </w:p>
  <w:p w14:paraId="3AC76925" w14:textId="77F7096C" w:rsidR="00E30EC9" w:rsidRPr="00B05C99" w:rsidRDefault="00E30EC9" w:rsidP="00B05C99">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CDC1" w14:textId="77777777" w:rsidR="00790BA5" w:rsidRDefault="00790BA5">
      <w:r>
        <w:separator/>
      </w:r>
    </w:p>
  </w:footnote>
  <w:footnote w:type="continuationSeparator" w:id="0">
    <w:p w14:paraId="6917F2B6" w14:textId="77777777" w:rsidR="00790BA5" w:rsidRDefault="00790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CEAA" w14:textId="77777777" w:rsidR="00E30EC9" w:rsidRDefault="00D44007">
    <w:pPr>
      <w:pStyle w:val="Kopfzeile"/>
      <w:jc w:val="right"/>
    </w:pPr>
    <w:r>
      <w:rPr>
        <w:rStyle w:val="Seitenzahl"/>
      </w:rPr>
      <w:tab/>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E006" w14:textId="677AA145" w:rsidR="005718E2" w:rsidRPr="00182619" w:rsidRDefault="00EB316C" w:rsidP="005718E2">
    <w:pPr>
      <w:pStyle w:val="berschrift7"/>
      <w:rPr>
        <w:i w:val="0"/>
        <w:iCs w:val="0"/>
        <w:caps/>
        <w:color w:val="A6A6A6" w:themeColor="background1" w:themeShade="A6"/>
        <w:sz w:val="20"/>
        <w:lang w:val="it-IT"/>
      </w:rPr>
    </w:pPr>
    <w:r w:rsidRPr="00A533A5">
      <w:rPr>
        <w:rFonts w:ascii="Aptos" w:hAnsi="Aptos"/>
        <w:noProof/>
        <w:sz w:val="36"/>
        <w:szCs w:val="36"/>
      </w:rPr>
      <w:drawing>
        <wp:anchor distT="0" distB="0" distL="114300" distR="114300" simplePos="0" relativeHeight="251667456" behindDoc="1" locked="0" layoutInCell="1" allowOverlap="1" wp14:anchorId="6F1B6D74" wp14:editId="0A42F61A">
          <wp:simplePos x="0" y="0"/>
          <wp:positionH relativeFrom="column">
            <wp:posOffset>5287645</wp:posOffset>
          </wp:positionH>
          <wp:positionV relativeFrom="paragraph">
            <wp:posOffset>-293059</wp:posOffset>
          </wp:positionV>
          <wp:extent cx="752400" cy="752400"/>
          <wp:effectExtent l="0" t="0" r="0" b="0"/>
          <wp:wrapTight wrapText="bothSides">
            <wp:wrapPolygon edited="0">
              <wp:start x="0" y="0"/>
              <wp:lineTo x="0" y="20797"/>
              <wp:lineTo x="20797" y="20797"/>
              <wp:lineTo x="20797" y="0"/>
              <wp:lineTo x="0" y="0"/>
            </wp:wrapPolygon>
          </wp:wrapTight>
          <wp:docPr id="1447137388" name="Grafik 1447137388" descr="ESSA_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SSA_Logo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00" cy="7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8E2">
      <w:rPr>
        <w:noProof/>
      </w:rPr>
      <w:drawing>
        <wp:anchor distT="0" distB="0" distL="114300" distR="114300" simplePos="0" relativeHeight="251671552" behindDoc="1" locked="0" layoutInCell="1" allowOverlap="1" wp14:anchorId="3AD4A692" wp14:editId="0B06F5A0">
          <wp:simplePos x="0" y="0"/>
          <wp:positionH relativeFrom="column">
            <wp:posOffset>5287645</wp:posOffset>
          </wp:positionH>
          <wp:positionV relativeFrom="paragraph">
            <wp:posOffset>-293059</wp:posOffset>
          </wp:positionV>
          <wp:extent cx="752400" cy="752400"/>
          <wp:effectExtent l="0" t="0" r="0" b="0"/>
          <wp:wrapTight wrapText="bothSides">
            <wp:wrapPolygon edited="0">
              <wp:start x="0" y="0"/>
              <wp:lineTo x="0" y="20797"/>
              <wp:lineTo x="20797" y="20797"/>
              <wp:lineTo x="20797" y="0"/>
              <wp:lineTo x="0" y="0"/>
            </wp:wrapPolygon>
          </wp:wrapTight>
          <wp:docPr id="1716121596" name="Grafik 1716121596" descr="ESSA_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SSA_Logo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00" cy="7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8E2" w:rsidRPr="00044C12">
      <w:rPr>
        <w:b/>
        <w:bCs/>
        <w:i w:val="0"/>
        <w:iCs w:val="0"/>
        <w:color w:val="A6A6A6" w:themeColor="background1" w:themeShade="A6"/>
        <w:lang w:val="it-IT"/>
      </w:rPr>
      <w:t>Press</w:t>
    </w:r>
    <w:r w:rsidR="005718E2">
      <w:rPr>
        <w:b/>
        <w:bCs/>
        <w:i w:val="0"/>
        <w:iCs w:val="0"/>
        <w:color w:val="A6A6A6" w:themeColor="background1" w:themeShade="A6"/>
        <w:lang w:val="it-IT"/>
      </w:rPr>
      <w:t>Release</w:t>
    </w:r>
    <w:r w:rsidR="005718E2" w:rsidRPr="00044C12">
      <w:rPr>
        <w:b/>
        <w:bCs/>
        <w:i w:val="0"/>
        <w:iCs w:val="0"/>
        <w:color w:val="A6A6A6" w:themeColor="background1" w:themeShade="A6"/>
        <w:lang w:val="it-IT"/>
      </w:rPr>
      <w:t xml:space="preserve"> </w:t>
    </w:r>
    <w:r w:rsidR="005718E2" w:rsidRPr="00933042">
      <w:rPr>
        <w:i w:val="0"/>
        <w:iCs w:val="0"/>
        <w:color w:val="A6A6A6" w:themeColor="background1" w:themeShade="A6"/>
        <w:sz w:val="24"/>
        <w:lang w:val="it-IT"/>
      </w:rPr>
      <w:t>N</w:t>
    </w:r>
    <w:r w:rsidR="005718E2">
      <w:rPr>
        <w:i w:val="0"/>
        <w:iCs w:val="0"/>
        <w:color w:val="A6A6A6" w:themeColor="background1" w:themeShade="A6"/>
        <w:sz w:val="24"/>
        <w:lang w:val="it-IT"/>
      </w:rPr>
      <w:t>o</w:t>
    </w:r>
    <w:r w:rsidR="005718E2" w:rsidRPr="00933042">
      <w:rPr>
        <w:i w:val="0"/>
        <w:iCs w:val="0"/>
        <w:color w:val="A6A6A6" w:themeColor="background1" w:themeShade="A6"/>
        <w:sz w:val="24"/>
        <w:lang w:val="it-IT"/>
      </w:rPr>
      <w:t>. 0</w:t>
    </w:r>
    <w:r w:rsidR="005718E2">
      <w:rPr>
        <w:i w:val="0"/>
        <w:iCs w:val="0"/>
        <w:color w:val="A6A6A6" w:themeColor="background1" w:themeShade="A6"/>
        <w:sz w:val="24"/>
        <w:lang w:val="it-IT"/>
      </w:rPr>
      <w:t>2</w:t>
    </w:r>
    <w:r w:rsidR="005718E2" w:rsidRPr="00933042">
      <w:rPr>
        <w:i w:val="0"/>
        <w:iCs w:val="0"/>
        <w:color w:val="A6A6A6" w:themeColor="background1" w:themeShade="A6"/>
        <w:sz w:val="24"/>
        <w:lang w:val="it-IT"/>
      </w:rPr>
      <w:t>-25</w:t>
    </w:r>
  </w:p>
  <w:p w14:paraId="06BA21C9" w14:textId="231013CF" w:rsidR="005718E2" w:rsidRPr="005718E2" w:rsidRDefault="005718E2" w:rsidP="005718E2">
    <w:pPr>
      <w:pStyle w:val="berschrift7"/>
      <w:rPr>
        <w:rFonts w:ascii="Aptos" w:hAnsi="Aptos"/>
        <w:i w:val="0"/>
        <w:iCs w:val="0"/>
        <w:caps/>
        <w:color w:val="A6A6A6" w:themeColor="background1" w:themeShade="A6"/>
        <w:sz w:val="36"/>
        <w:szCs w:val="36"/>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A62B" w14:textId="647C0A19" w:rsidR="00EB316C" w:rsidRPr="005718E2" w:rsidRDefault="00EB316C" w:rsidP="00EB316C">
    <w:pPr>
      <w:pStyle w:val="berschrift7"/>
      <w:rPr>
        <w:i w:val="0"/>
        <w:iCs w:val="0"/>
        <w:caps/>
        <w:color w:val="A6A6A6" w:themeColor="background1" w:themeShade="A6"/>
        <w:sz w:val="20"/>
        <w:lang w:val="it-IT"/>
      </w:rPr>
    </w:pPr>
    <w:r w:rsidRPr="00A533A5">
      <w:rPr>
        <w:rFonts w:ascii="Aptos" w:hAnsi="Aptos"/>
        <w:noProof/>
        <w:sz w:val="36"/>
        <w:szCs w:val="36"/>
      </w:rPr>
      <w:drawing>
        <wp:anchor distT="0" distB="0" distL="114300" distR="114300" simplePos="0" relativeHeight="251665408" behindDoc="1" locked="0" layoutInCell="1" allowOverlap="1" wp14:anchorId="777D8BAC" wp14:editId="26642D56">
          <wp:simplePos x="0" y="0"/>
          <wp:positionH relativeFrom="column">
            <wp:posOffset>5287645</wp:posOffset>
          </wp:positionH>
          <wp:positionV relativeFrom="paragraph">
            <wp:posOffset>-293059</wp:posOffset>
          </wp:positionV>
          <wp:extent cx="752400" cy="752400"/>
          <wp:effectExtent l="0" t="0" r="0" b="0"/>
          <wp:wrapTight wrapText="bothSides">
            <wp:wrapPolygon edited="0">
              <wp:start x="0" y="0"/>
              <wp:lineTo x="0" y="20797"/>
              <wp:lineTo x="20797" y="20797"/>
              <wp:lineTo x="20797" y="0"/>
              <wp:lineTo x="0" y="0"/>
            </wp:wrapPolygon>
          </wp:wrapTight>
          <wp:docPr id="62486560" name="Grafik 62486560" descr="ESSA_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SSA_Logo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00" cy="7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8E2">
      <w:rPr>
        <w:noProof/>
      </w:rPr>
      <w:drawing>
        <wp:anchor distT="0" distB="0" distL="114300" distR="114300" simplePos="0" relativeHeight="251669504" behindDoc="1" locked="0" layoutInCell="1" allowOverlap="1" wp14:anchorId="5433A766" wp14:editId="5CA9DD1A">
          <wp:simplePos x="0" y="0"/>
          <wp:positionH relativeFrom="column">
            <wp:posOffset>5287645</wp:posOffset>
          </wp:positionH>
          <wp:positionV relativeFrom="paragraph">
            <wp:posOffset>-293059</wp:posOffset>
          </wp:positionV>
          <wp:extent cx="752400" cy="752400"/>
          <wp:effectExtent l="0" t="0" r="0" b="0"/>
          <wp:wrapTight wrapText="bothSides">
            <wp:wrapPolygon edited="0">
              <wp:start x="0" y="0"/>
              <wp:lineTo x="0" y="20797"/>
              <wp:lineTo x="20797" y="20797"/>
              <wp:lineTo x="20797" y="0"/>
              <wp:lineTo x="0" y="0"/>
            </wp:wrapPolygon>
          </wp:wrapTight>
          <wp:docPr id="38941147" name="Grafik 38941147" descr="ESSA_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SSA_Logo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00" cy="7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8E2" w:rsidRPr="00044C12">
      <w:rPr>
        <w:b/>
        <w:bCs/>
        <w:i w:val="0"/>
        <w:iCs w:val="0"/>
        <w:color w:val="A6A6A6" w:themeColor="background1" w:themeShade="A6"/>
        <w:lang w:val="it-IT"/>
      </w:rPr>
      <w:t>Press</w:t>
    </w:r>
    <w:r w:rsidR="005718E2">
      <w:rPr>
        <w:b/>
        <w:bCs/>
        <w:i w:val="0"/>
        <w:iCs w:val="0"/>
        <w:color w:val="A6A6A6" w:themeColor="background1" w:themeShade="A6"/>
        <w:lang w:val="it-IT"/>
      </w:rPr>
      <w:t>Release</w:t>
    </w:r>
    <w:r w:rsidR="005718E2" w:rsidRPr="00044C12">
      <w:rPr>
        <w:b/>
        <w:bCs/>
        <w:i w:val="0"/>
        <w:iCs w:val="0"/>
        <w:color w:val="A6A6A6" w:themeColor="background1" w:themeShade="A6"/>
        <w:lang w:val="it-IT"/>
      </w:rPr>
      <w:t xml:space="preserve"> </w:t>
    </w:r>
    <w:r w:rsidR="005718E2" w:rsidRPr="00933042">
      <w:rPr>
        <w:i w:val="0"/>
        <w:iCs w:val="0"/>
        <w:color w:val="A6A6A6" w:themeColor="background1" w:themeShade="A6"/>
        <w:sz w:val="24"/>
        <w:lang w:val="it-IT"/>
      </w:rPr>
      <w:t>N</w:t>
    </w:r>
    <w:r w:rsidR="005718E2">
      <w:rPr>
        <w:i w:val="0"/>
        <w:iCs w:val="0"/>
        <w:color w:val="A6A6A6" w:themeColor="background1" w:themeShade="A6"/>
        <w:sz w:val="24"/>
        <w:lang w:val="it-IT"/>
      </w:rPr>
      <w:t>o</w:t>
    </w:r>
    <w:r w:rsidR="005718E2" w:rsidRPr="00933042">
      <w:rPr>
        <w:i w:val="0"/>
        <w:iCs w:val="0"/>
        <w:color w:val="A6A6A6" w:themeColor="background1" w:themeShade="A6"/>
        <w:sz w:val="24"/>
        <w:lang w:val="it-IT"/>
      </w:rPr>
      <w:t>. 0</w:t>
    </w:r>
    <w:r w:rsidR="005718E2">
      <w:rPr>
        <w:i w:val="0"/>
        <w:iCs w:val="0"/>
        <w:color w:val="A6A6A6" w:themeColor="background1" w:themeShade="A6"/>
        <w:sz w:val="24"/>
        <w:lang w:val="it-IT"/>
      </w:rPr>
      <w:t>2</w:t>
    </w:r>
    <w:r w:rsidR="005718E2" w:rsidRPr="00933042">
      <w:rPr>
        <w:i w:val="0"/>
        <w:iCs w:val="0"/>
        <w:color w:val="A6A6A6" w:themeColor="background1" w:themeShade="A6"/>
        <w:sz w:val="24"/>
        <w:lang w:val="it-IT"/>
      </w:rPr>
      <w:t>-25</w:t>
    </w:r>
  </w:p>
  <w:p w14:paraId="68FADD6D" w14:textId="77777777" w:rsidR="00E30EC9" w:rsidRDefault="00E30EC9">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627C"/>
    <w:multiLevelType w:val="hybridMultilevel"/>
    <w:tmpl w:val="ED94C8CC"/>
    <w:lvl w:ilvl="0" w:tplc="55668EAC">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79051B"/>
    <w:multiLevelType w:val="hybridMultilevel"/>
    <w:tmpl w:val="07827F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33747D"/>
    <w:multiLevelType w:val="multilevel"/>
    <w:tmpl w:val="65C6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86B6B"/>
    <w:multiLevelType w:val="hybridMultilevel"/>
    <w:tmpl w:val="5F3A98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C283A68"/>
    <w:multiLevelType w:val="multilevel"/>
    <w:tmpl w:val="C028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C6AC8"/>
    <w:multiLevelType w:val="hybridMultilevel"/>
    <w:tmpl w:val="7EF046D8"/>
    <w:lvl w:ilvl="0" w:tplc="89646A40">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36E7162"/>
    <w:multiLevelType w:val="hybridMultilevel"/>
    <w:tmpl w:val="0C14DB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8422B6C"/>
    <w:multiLevelType w:val="multilevel"/>
    <w:tmpl w:val="1572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480989"/>
    <w:multiLevelType w:val="hybridMultilevel"/>
    <w:tmpl w:val="E6AC09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53998060">
    <w:abstractNumId w:val="4"/>
  </w:num>
  <w:num w:numId="2" w16cid:durableId="721444575">
    <w:abstractNumId w:val="7"/>
  </w:num>
  <w:num w:numId="3" w16cid:durableId="912009143">
    <w:abstractNumId w:val="2"/>
  </w:num>
  <w:num w:numId="4" w16cid:durableId="156969113">
    <w:abstractNumId w:val="6"/>
  </w:num>
  <w:num w:numId="5" w16cid:durableId="2058896565">
    <w:abstractNumId w:val="5"/>
  </w:num>
  <w:num w:numId="6" w16cid:durableId="1681657249">
    <w:abstractNumId w:val="0"/>
  </w:num>
  <w:num w:numId="7" w16cid:durableId="721487831">
    <w:abstractNumId w:val="3"/>
  </w:num>
  <w:num w:numId="8" w16cid:durableId="1083993358">
    <w:abstractNumId w:val="1"/>
  </w:num>
  <w:num w:numId="9" w16cid:durableId="896667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07"/>
    <w:rsid w:val="00002BDC"/>
    <w:rsid w:val="000052F9"/>
    <w:rsid w:val="00010142"/>
    <w:rsid w:val="0001061D"/>
    <w:rsid w:val="000113D1"/>
    <w:rsid w:val="0001345F"/>
    <w:rsid w:val="00015BD1"/>
    <w:rsid w:val="00017A06"/>
    <w:rsid w:val="0002096F"/>
    <w:rsid w:val="00024EE5"/>
    <w:rsid w:val="0002582A"/>
    <w:rsid w:val="0002617D"/>
    <w:rsid w:val="0002704C"/>
    <w:rsid w:val="00031143"/>
    <w:rsid w:val="000318D7"/>
    <w:rsid w:val="00032C80"/>
    <w:rsid w:val="00033D7D"/>
    <w:rsid w:val="0003424D"/>
    <w:rsid w:val="0003477A"/>
    <w:rsid w:val="00036931"/>
    <w:rsid w:val="00036985"/>
    <w:rsid w:val="0004108A"/>
    <w:rsid w:val="000417FD"/>
    <w:rsid w:val="00042128"/>
    <w:rsid w:val="00042B71"/>
    <w:rsid w:val="00044C12"/>
    <w:rsid w:val="00050003"/>
    <w:rsid w:val="000506BE"/>
    <w:rsid w:val="00050897"/>
    <w:rsid w:val="00052185"/>
    <w:rsid w:val="000536FD"/>
    <w:rsid w:val="000546F9"/>
    <w:rsid w:val="00057084"/>
    <w:rsid w:val="00061325"/>
    <w:rsid w:val="00061B7D"/>
    <w:rsid w:val="00061C17"/>
    <w:rsid w:val="000632C7"/>
    <w:rsid w:val="00070546"/>
    <w:rsid w:val="00073F1C"/>
    <w:rsid w:val="00074869"/>
    <w:rsid w:val="0007687F"/>
    <w:rsid w:val="000778EB"/>
    <w:rsid w:val="00080389"/>
    <w:rsid w:val="00081E64"/>
    <w:rsid w:val="00082527"/>
    <w:rsid w:val="00082B61"/>
    <w:rsid w:val="000833ED"/>
    <w:rsid w:val="0008427C"/>
    <w:rsid w:val="0008482F"/>
    <w:rsid w:val="00092C8E"/>
    <w:rsid w:val="0009310F"/>
    <w:rsid w:val="00094B74"/>
    <w:rsid w:val="0009653D"/>
    <w:rsid w:val="000A18B9"/>
    <w:rsid w:val="000A1EFC"/>
    <w:rsid w:val="000A2294"/>
    <w:rsid w:val="000A3548"/>
    <w:rsid w:val="000A4F8D"/>
    <w:rsid w:val="000A56B4"/>
    <w:rsid w:val="000B24DA"/>
    <w:rsid w:val="000B74A7"/>
    <w:rsid w:val="000C0972"/>
    <w:rsid w:val="000C1879"/>
    <w:rsid w:val="000C23FD"/>
    <w:rsid w:val="000C5B35"/>
    <w:rsid w:val="000C7F3A"/>
    <w:rsid w:val="000D08CA"/>
    <w:rsid w:val="000D3881"/>
    <w:rsid w:val="000D5AAC"/>
    <w:rsid w:val="000D660C"/>
    <w:rsid w:val="000D74DF"/>
    <w:rsid w:val="000E016C"/>
    <w:rsid w:val="000E2A71"/>
    <w:rsid w:val="000E2DB6"/>
    <w:rsid w:val="000F56BF"/>
    <w:rsid w:val="000F636A"/>
    <w:rsid w:val="00100F07"/>
    <w:rsid w:val="00101BAB"/>
    <w:rsid w:val="001061F9"/>
    <w:rsid w:val="0011257C"/>
    <w:rsid w:val="001142DC"/>
    <w:rsid w:val="00117B68"/>
    <w:rsid w:val="0012183F"/>
    <w:rsid w:val="001259A4"/>
    <w:rsid w:val="00125E58"/>
    <w:rsid w:val="00130678"/>
    <w:rsid w:val="00134D97"/>
    <w:rsid w:val="00137F83"/>
    <w:rsid w:val="00151E91"/>
    <w:rsid w:val="0015395E"/>
    <w:rsid w:val="00160041"/>
    <w:rsid w:val="00160306"/>
    <w:rsid w:val="0016656F"/>
    <w:rsid w:val="00166866"/>
    <w:rsid w:val="00170C6F"/>
    <w:rsid w:val="00175BF1"/>
    <w:rsid w:val="00177B44"/>
    <w:rsid w:val="00180451"/>
    <w:rsid w:val="00182619"/>
    <w:rsid w:val="00184C65"/>
    <w:rsid w:val="001857B4"/>
    <w:rsid w:val="00197474"/>
    <w:rsid w:val="001A26B7"/>
    <w:rsid w:val="001A2849"/>
    <w:rsid w:val="001A36F7"/>
    <w:rsid w:val="001A57E3"/>
    <w:rsid w:val="001B19F6"/>
    <w:rsid w:val="001B24EE"/>
    <w:rsid w:val="001B5DC2"/>
    <w:rsid w:val="001C24B1"/>
    <w:rsid w:val="001C5369"/>
    <w:rsid w:val="001C7400"/>
    <w:rsid w:val="001C75F0"/>
    <w:rsid w:val="001D10CE"/>
    <w:rsid w:val="001D4519"/>
    <w:rsid w:val="001D5056"/>
    <w:rsid w:val="001D55FD"/>
    <w:rsid w:val="001D7C49"/>
    <w:rsid w:val="001E0058"/>
    <w:rsid w:val="001F65DE"/>
    <w:rsid w:val="0020011A"/>
    <w:rsid w:val="00200F8D"/>
    <w:rsid w:val="00210689"/>
    <w:rsid w:val="00215C2B"/>
    <w:rsid w:val="00216A44"/>
    <w:rsid w:val="00221B99"/>
    <w:rsid w:val="00222524"/>
    <w:rsid w:val="00226E50"/>
    <w:rsid w:val="00231188"/>
    <w:rsid w:val="002318D9"/>
    <w:rsid w:val="002332EB"/>
    <w:rsid w:val="00234020"/>
    <w:rsid w:val="00234563"/>
    <w:rsid w:val="002350CE"/>
    <w:rsid w:val="00237536"/>
    <w:rsid w:val="00242192"/>
    <w:rsid w:val="0025047A"/>
    <w:rsid w:val="002523A7"/>
    <w:rsid w:val="00253134"/>
    <w:rsid w:val="002604A5"/>
    <w:rsid w:val="00261C67"/>
    <w:rsid w:val="002636DD"/>
    <w:rsid w:val="00263EB4"/>
    <w:rsid w:val="00284CBA"/>
    <w:rsid w:val="0029361F"/>
    <w:rsid w:val="00294ABA"/>
    <w:rsid w:val="00294FC0"/>
    <w:rsid w:val="0029674D"/>
    <w:rsid w:val="002A41DA"/>
    <w:rsid w:val="002A4D28"/>
    <w:rsid w:val="002A709F"/>
    <w:rsid w:val="002A7E57"/>
    <w:rsid w:val="002B0DF2"/>
    <w:rsid w:val="002B270A"/>
    <w:rsid w:val="002B523D"/>
    <w:rsid w:val="002B6542"/>
    <w:rsid w:val="002C01FC"/>
    <w:rsid w:val="002C1658"/>
    <w:rsid w:val="002C3CF4"/>
    <w:rsid w:val="002C4DBD"/>
    <w:rsid w:val="002C7EED"/>
    <w:rsid w:val="002D24C4"/>
    <w:rsid w:val="002D3AA4"/>
    <w:rsid w:val="002D52A3"/>
    <w:rsid w:val="002D5DEF"/>
    <w:rsid w:val="002D61E9"/>
    <w:rsid w:val="002D6D52"/>
    <w:rsid w:val="002E0677"/>
    <w:rsid w:val="002E10B9"/>
    <w:rsid w:val="002E18D0"/>
    <w:rsid w:val="002E32B5"/>
    <w:rsid w:val="002E4F58"/>
    <w:rsid w:val="002E622E"/>
    <w:rsid w:val="002E7AD2"/>
    <w:rsid w:val="002F1B03"/>
    <w:rsid w:val="002F2134"/>
    <w:rsid w:val="002F3F06"/>
    <w:rsid w:val="002F42BA"/>
    <w:rsid w:val="002F7898"/>
    <w:rsid w:val="003014E1"/>
    <w:rsid w:val="00303E8B"/>
    <w:rsid w:val="0030794B"/>
    <w:rsid w:val="00311CAA"/>
    <w:rsid w:val="00311FEA"/>
    <w:rsid w:val="00314A50"/>
    <w:rsid w:val="0031690B"/>
    <w:rsid w:val="00316CE2"/>
    <w:rsid w:val="003203C6"/>
    <w:rsid w:val="00324961"/>
    <w:rsid w:val="00325764"/>
    <w:rsid w:val="003261E8"/>
    <w:rsid w:val="00330299"/>
    <w:rsid w:val="00330375"/>
    <w:rsid w:val="00330BCA"/>
    <w:rsid w:val="00330F98"/>
    <w:rsid w:val="0033101C"/>
    <w:rsid w:val="003313E7"/>
    <w:rsid w:val="00332115"/>
    <w:rsid w:val="00332F82"/>
    <w:rsid w:val="003343AD"/>
    <w:rsid w:val="00335CD8"/>
    <w:rsid w:val="00350D82"/>
    <w:rsid w:val="0035466A"/>
    <w:rsid w:val="003553BC"/>
    <w:rsid w:val="0035658E"/>
    <w:rsid w:val="0036135E"/>
    <w:rsid w:val="003635B0"/>
    <w:rsid w:val="00363713"/>
    <w:rsid w:val="0036664E"/>
    <w:rsid w:val="00371555"/>
    <w:rsid w:val="003803C8"/>
    <w:rsid w:val="003812D4"/>
    <w:rsid w:val="00381846"/>
    <w:rsid w:val="00382254"/>
    <w:rsid w:val="00385D26"/>
    <w:rsid w:val="003916EF"/>
    <w:rsid w:val="0039261A"/>
    <w:rsid w:val="003957E2"/>
    <w:rsid w:val="003A12B3"/>
    <w:rsid w:val="003A1927"/>
    <w:rsid w:val="003A2F5B"/>
    <w:rsid w:val="003A3014"/>
    <w:rsid w:val="003A4F17"/>
    <w:rsid w:val="003A7EE1"/>
    <w:rsid w:val="003B0016"/>
    <w:rsid w:val="003B0EE6"/>
    <w:rsid w:val="003B1B64"/>
    <w:rsid w:val="003B2D26"/>
    <w:rsid w:val="003B2FC7"/>
    <w:rsid w:val="003B3093"/>
    <w:rsid w:val="003B36C6"/>
    <w:rsid w:val="003B40A3"/>
    <w:rsid w:val="003B517B"/>
    <w:rsid w:val="003B69D4"/>
    <w:rsid w:val="003B7921"/>
    <w:rsid w:val="003C3B31"/>
    <w:rsid w:val="003C5494"/>
    <w:rsid w:val="003C71B2"/>
    <w:rsid w:val="003D04B0"/>
    <w:rsid w:val="003D316F"/>
    <w:rsid w:val="003F1EFB"/>
    <w:rsid w:val="003F1F34"/>
    <w:rsid w:val="00407428"/>
    <w:rsid w:val="00407F98"/>
    <w:rsid w:val="00411345"/>
    <w:rsid w:val="00411ECF"/>
    <w:rsid w:val="0041385E"/>
    <w:rsid w:val="00415798"/>
    <w:rsid w:val="00417069"/>
    <w:rsid w:val="00421A7B"/>
    <w:rsid w:val="00421FC6"/>
    <w:rsid w:val="00425D96"/>
    <w:rsid w:val="00427969"/>
    <w:rsid w:val="004318CB"/>
    <w:rsid w:val="004330DF"/>
    <w:rsid w:val="00434373"/>
    <w:rsid w:val="00436E9E"/>
    <w:rsid w:val="004412B9"/>
    <w:rsid w:val="0044544C"/>
    <w:rsid w:val="00445B83"/>
    <w:rsid w:val="00450B83"/>
    <w:rsid w:val="004517DD"/>
    <w:rsid w:val="00455061"/>
    <w:rsid w:val="004630F8"/>
    <w:rsid w:val="00466275"/>
    <w:rsid w:val="004676C3"/>
    <w:rsid w:val="00467DBE"/>
    <w:rsid w:val="00474A2D"/>
    <w:rsid w:val="0047577A"/>
    <w:rsid w:val="004830BA"/>
    <w:rsid w:val="00484BCC"/>
    <w:rsid w:val="00484BD3"/>
    <w:rsid w:val="00485D4F"/>
    <w:rsid w:val="00487E88"/>
    <w:rsid w:val="0049009C"/>
    <w:rsid w:val="00494386"/>
    <w:rsid w:val="00494CCC"/>
    <w:rsid w:val="00497AD8"/>
    <w:rsid w:val="004A0313"/>
    <w:rsid w:val="004A0B38"/>
    <w:rsid w:val="004A1A7A"/>
    <w:rsid w:val="004A1E0D"/>
    <w:rsid w:val="004A1E69"/>
    <w:rsid w:val="004A1FAA"/>
    <w:rsid w:val="004A5E52"/>
    <w:rsid w:val="004A7E8E"/>
    <w:rsid w:val="004B252C"/>
    <w:rsid w:val="004B414A"/>
    <w:rsid w:val="004B555A"/>
    <w:rsid w:val="004B55E2"/>
    <w:rsid w:val="004B77F2"/>
    <w:rsid w:val="004C3036"/>
    <w:rsid w:val="004C6047"/>
    <w:rsid w:val="004C7386"/>
    <w:rsid w:val="004D2B64"/>
    <w:rsid w:val="004E3ECE"/>
    <w:rsid w:val="004E4A4A"/>
    <w:rsid w:val="004E56E6"/>
    <w:rsid w:val="004E623E"/>
    <w:rsid w:val="004F152E"/>
    <w:rsid w:val="004F2356"/>
    <w:rsid w:val="004F3452"/>
    <w:rsid w:val="004F4825"/>
    <w:rsid w:val="004F4E2A"/>
    <w:rsid w:val="004F5799"/>
    <w:rsid w:val="004F7885"/>
    <w:rsid w:val="00502351"/>
    <w:rsid w:val="005059A8"/>
    <w:rsid w:val="00506781"/>
    <w:rsid w:val="00506E43"/>
    <w:rsid w:val="00510838"/>
    <w:rsid w:val="00511D5C"/>
    <w:rsid w:val="00514588"/>
    <w:rsid w:val="00514600"/>
    <w:rsid w:val="0051508D"/>
    <w:rsid w:val="00515A03"/>
    <w:rsid w:val="00521B49"/>
    <w:rsid w:val="00522B9C"/>
    <w:rsid w:val="00523D8F"/>
    <w:rsid w:val="00523F0A"/>
    <w:rsid w:val="00525180"/>
    <w:rsid w:val="00530296"/>
    <w:rsid w:val="0053251A"/>
    <w:rsid w:val="00533877"/>
    <w:rsid w:val="00534A5D"/>
    <w:rsid w:val="00536960"/>
    <w:rsid w:val="00536F5D"/>
    <w:rsid w:val="005372CC"/>
    <w:rsid w:val="0054249F"/>
    <w:rsid w:val="00542721"/>
    <w:rsid w:val="00553D29"/>
    <w:rsid w:val="00555218"/>
    <w:rsid w:val="00557FA0"/>
    <w:rsid w:val="0056009E"/>
    <w:rsid w:val="00561B8F"/>
    <w:rsid w:val="00562270"/>
    <w:rsid w:val="00562638"/>
    <w:rsid w:val="0056660E"/>
    <w:rsid w:val="00567F05"/>
    <w:rsid w:val="005718E2"/>
    <w:rsid w:val="00575822"/>
    <w:rsid w:val="005770E8"/>
    <w:rsid w:val="005811E7"/>
    <w:rsid w:val="005827A4"/>
    <w:rsid w:val="00587893"/>
    <w:rsid w:val="0059010E"/>
    <w:rsid w:val="00591B77"/>
    <w:rsid w:val="0059371F"/>
    <w:rsid w:val="005943E8"/>
    <w:rsid w:val="0059453C"/>
    <w:rsid w:val="00594648"/>
    <w:rsid w:val="00595663"/>
    <w:rsid w:val="005A1306"/>
    <w:rsid w:val="005A15D7"/>
    <w:rsid w:val="005A36B5"/>
    <w:rsid w:val="005A625E"/>
    <w:rsid w:val="005B0A0C"/>
    <w:rsid w:val="005B5D55"/>
    <w:rsid w:val="005C39BA"/>
    <w:rsid w:val="005C4BD7"/>
    <w:rsid w:val="005C4FD5"/>
    <w:rsid w:val="005C52CC"/>
    <w:rsid w:val="005C53DF"/>
    <w:rsid w:val="005C657B"/>
    <w:rsid w:val="005D0093"/>
    <w:rsid w:val="005D0144"/>
    <w:rsid w:val="005D01B3"/>
    <w:rsid w:val="005D07C7"/>
    <w:rsid w:val="005D1960"/>
    <w:rsid w:val="005D35EC"/>
    <w:rsid w:val="005D5641"/>
    <w:rsid w:val="005D7048"/>
    <w:rsid w:val="005E1A9E"/>
    <w:rsid w:val="005E2643"/>
    <w:rsid w:val="005E64DC"/>
    <w:rsid w:val="005E6F55"/>
    <w:rsid w:val="005F126C"/>
    <w:rsid w:val="005F261C"/>
    <w:rsid w:val="005F41B7"/>
    <w:rsid w:val="005F5664"/>
    <w:rsid w:val="00601051"/>
    <w:rsid w:val="006016BB"/>
    <w:rsid w:val="00602A7C"/>
    <w:rsid w:val="00603B6B"/>
    <w:rsid w:val="00606240"/>
    <w:rsid w:val="00607D82"/>
    <w:rsid w:val="00610685"/>
    <w:rsid w:val="00614444"/>
    <w:rsid w:val="00614A1F"/>
    <w:rsid w:val="006175EF"/>
    <w:rsid w:val="00622750"/>
    <w:rsid w:val="006247DB"/>
    <w:rsid w:val="00627932"/>
    <w:rsid w:val="00633696"/>
    <w:rsid w:val="0063678A"/>
    <w:rsid w:val="00636FFC"/>
    <w:rsid w:val="006376CF"/>
    <w:rsid w:val="00641CBD"/>
    <w:rsid w:val="006426E7"/>
    <w:rsid w:val="006429E8"/>
    <w:rsid w:val="00643E1F"/>
    <w:rsid w:val="006449F2"/>
    <w:rsid w:val="00644B97"/>
    <w:rsid w:val="00645857"/>
    <w:rsid w:val="006465C0"/>
    <w:rsid w:val="00647017"/>
    <w:rsid w:val="00647134"/>
    <w:rsid w:val="00651A96"/>
    <w:rsid w:val="006524DD"/>
    <w:rsid w:val="0065320D"/>
    <w:rsid w:val="00653A9E"/>
    <w:rsid w:val="0065504D"/>
    <w:rsid w:val="00657109"/>
    <w:rsid w:val="006578A7"/>
    <w:rsid w:val="00661982"/>
    <w:rsid w:val="00662B81"/>
    <w:rsid w:val="006630B8"/>
    <w:rsid w:val="00663B3A"/>
    <w:rsid w:val="006652FC"/>
    <w:rsid w:val="006707C6"/>
    <w:rsid w:val="006729E0"/>
    <w:rsid w:val="00675A4B"/>
    <w:rsid w:val="006800D1"/>
    <w:rsid w:val="00683679"/>
    <w:rsid w:val="0068568F"/>
    <w:rsid w:val="00685A9C"/>
    <w:rsid w:val="006937DE"/>
    <w:rsid w:val="006952A2"/>
    <w:rsid w:val="006962F1"/>
    <w:rsid w:val="006A12A1"/>
    <w:rsid w:val="006A163B"/>
    <w:rsid w:val="006A3985"/>
    <w:rsid w:val="006A4D62"/>
    <w:rsid w:val="006B1D82"/>
    <w:rsid w:val="006B373C"/>
    <w:rsid w:val="006B37B5"/>
    <w:rsid w:val="006B40C5"/>
    <w:rsid w:val="006B64E6"/>
    <w:rsid w:val="006B7714"/>
    <w:rsid w:val="006C1026"/>
    <w:rsid w:val="006C2E5D"/>
    <w:rsid w:val="006C3FD3"/>
    <w:rsid w:val="006C62C2"/>
    <w:rsid w:val="006D0671"/>
    <w:rsid w:val="006D169C"/>
    <w:rsid w:val="006D39D6"/>
    <w:rsid w:val="006D3B4E"/>
    <w:rsid w:val="006E21FD"/>
    <w:rsid w:val="006E7574"/>
    <w:rsid w:val="006F1A05"/>
    <w:rsid w:val="006F25E2"/>
    <w:rsid w:val="006F6A9D"/>
    <w:rsid w:val="006F74F3"/>
    <w:rsid w:val="00700A2C"/>
    <w:rsid w:val="00701240"/>
    <w:rsid w:val="0070196F"/>
    <w:rsid w:val="00706482"/>
    <w:rsid w:val="00707280"/>
    <w:rsid w:val="00710567"/>
    <w:rsid w:val="00711E6A"/>
    <w:rsid w:val="00712CA9"/>
    <w:rsid w:val="00713350"/>
    <w:rsid w:val="00716133"/>
    <w:rsid w:val="00716504"/>
    <w:rsid w:val="007202AD"/>
    <w:rsid w:val="00720495"/>
    <w:rsid w:val="00722BDF"/>
    <w:rsid w:val="00723F27"/>
    <w:rsid w:val="00725A65"/>
    <w:rsid w:val="007358B1"/>
    <w:rsid w:val="00737A84"/>
    <w:rsid w:val="007415EB"/>
    <w:rsid w:val="00750CA2"/>
    <w:rsid w:val="007553C4"/>
    <w:rsid w:val="00755B81"/>
    <w:rsid w:val="00761183"/>
    <w:rsid w:val="0076202A"/>
    <w:rsid w:val="00763932"/>
    <w:rsid w:val="00771719"/>
    <w:rsid w:val="00773CA5"/>
    <w:rsid w:val="007761E6"/>
    <w:rsid w:val="007802F8"/>
    <w:rsid w:val="0078213D"/>
    <w:rsid w:val="0078264C"/>
    <w:rsid w:val="00782719"/>
    <w:rsid w:val="00786A29"/>
    <w:rsid w:val="00790BA5"/>
    <w:rsid w:val="0079363F"/>
    <w:rsid w:val="007A3063"/>
    <w:rsid w:val="007A3C44"/>
    <w:rsid w:val="007A4DF5"/>
    <w:rsid w:val="007A6FB2"/>
    <w:rsid w:val="007B1161"/>
    <w:rsid w:val="007B2BE9"/>
    <w:rsid w:val="007B2C0D"/>
    <w:rsid w:val="007B5948"/>
    <w:rsid w:val="007B721F"/>
    <w:rsid w:val="007C4633"/>
    <w:rsid w:val="007C4A90"/>
    <w:rsid w:val="007C56C6"/>
    <w:rsid w:val="007C74AA"/>
    <w:rsid w:val="007D0D2D"/>
    <w:rsid w:val="007D0DD7"/>
    <w:rsid w:val="007D2519"/>
    <w:rsid w:val="007E5E89"/>
    <w:rsid w:val="007E66F6"/>
    <w:rsid w:val="007E7857"/>
    <w:rsid w:val="007F005E"/>
    <w:rsid w:val="007F0979"/>
    <w:rsid w:val="007F1B34"/>
    <w:rsid w:val="007F69F6"/>
    <w:rsid w:val="007F6D0C"/>
    <w:rsid w:val="007F6D4C"/>
    <w:rsid w:val="00812805"/>
    <w:rsid w:val="00812D9F"/>
    <w:rsid w:val="00816247"/>
    <w:rsid w:val="00816AD7"/>
    <w:rsid w:val="00821817"/>
    <w:rsid w:val="00821D0E"/>
    <w:rsid w:val="00822A46"/>
    <w:rsid w:val="008271C1"/>
    <w:rsid w:val="008302B7"/>
    <w:rsid w:val="00830B98"/>
    <w:rsid w:val="008336D0"/>
    <w:rsid w:val="00833793"/>
    <w:rsid w:val="00837088"/>
    <w:rsid w:val="00840E22"/>
    <w:rsid w:val="00845452"/>
    <w:rsid w:val="00846907"/>
    <w:rsid w:val="00847010"/>
    <w:rsid w:val="008514F8"/>
    <w:rsid w:val="00853D4E"/>
    <w:rsid w:val="00854469"/>
    <w:rsid w:val="00855812"/>
    <w:rsid w:val="00857CFB"/>
    <w:rsid w:val="0086212E"/>
    <w:rsid w:val="00871ED3"/>
    <w:rsid w:val="00872CA9"/>
    <w:rsid w:val="00875810"/>
    <w:rsid w:val="008827FB"/>
    <w:rsid w:val="008863FB"/>
    <w:rsid w:val="008873AB"/>
    <w:rsid w:val="00890581"/>
    <w:rsid w:val="0089388F"/>
    <w:rsid w:val="00896EC6"/>
    <w:rsid w:val="008A1CE5"/>
    <w:rsid w:val="008A3F8E"/>
    <w:rsid w:val="008B47BD"/>
    <w:rsid w:val="008B75F3"/>
    <w:rsid w:val="008C28C6"/>
    <w:rsid w:val="008C318A"/>
    <w:rsid w:val="008C4C9A"/>
    <w:rsid w:val="008C4D29"/>
    <w:rsid w:val="008C5A42"/>
    <w:rsid w:val="008C7762"/>
    <w:rsid w:val="008D6266"/>
    <w:rsid w:val="008E6F8D"/>
    <w:rsid w:val="008E7121"/>
    <w:rsid w:val="008F038B"/>
    <w:rsid w:val="008F2CF9"/>
    <w:rsid w:val="008F2D13"/>
    <w:rsid w:val="008F2D70"/>
    <w:rsid w:val="008F3B8A"/>
    <w:rsid w:val="008F555D"/>
    <w:rsid w:val="00900259"/>
    <w:rsid w:val="00900A09"/>
    <w:rsid w:val="00902D2C"/>
    <w:rsid w:val="009042EB"/>
    <w:rsid w:val="00906475"/>
    <w:rsid w:val="00913E0D"/>
    <w:rsid w:val="00914305"/>
    <w:rsid w:val="00914BBC"/>
    <w:rsid w:val="009150DD"/>
    <w:rsid w:val="009174C9"/>
    <w:rsid w:val="0091771F"/>
    <w:rsid w:val="00926511"/>
    <w:rsid w:val="00927027"/>
    <w:rsid w:val="00927694"/>
    <w:rsid w:val="00932DCA"/>
    <w:rsid w:val="00933042"/>
    <w:rsid w:val="009350EA"/>
    <w:rsid w:val="00941F6B"/>
    <w:rsid w:val="00947952"/>
    <w:rsid w:val="009533C1"/>
    <w:rsid w:val="009544CC"/>
    <w:rsid w:val="009545E1"/>
    <w:rsid w:val="00956724"/>
    <w:rsid w:val="00961C62"/>
    <w:rsid w:val="00963A16"/>
    <w:rsid w:val="00966151"/>
    <w:rsid w:val="00967880"/>
    <w:rsid w:val="009710A9"/>
    <w:rsid w:val="00972B84"/>
    <w:rsid w:val="009736A6"/>
    <w:rsid w:val="009743C6"/>
    <w:rsid w:val="00974BB1"/>
    <w:rsid w:val="00976C08"/>
    <w:rsid w:val="00977341"/>
    <w:rsid w:val="00977BAC"/>
    <w:rsid w:val="00981E62"/>
    <w:rsid w:val="00983E0A"/>
    <w:rsid w:val="00985BA2"/>
    <w:rsid w:val="00985F8C"/>
    <w:rsid w:val="009950AD"/>
    <w:rsid w:val="00996869"/>
    <w:rsid w:val="009A2016"/>
    <w:rsid w:val="009A208A"/>
    <w:rsid w:val="009A276B"/>
    <w:rsid w:val="009A5E45"/>
    <w:rsid w:val="009B0851"/>
    <w:rsid w:val="009B178A"/>
    <w:rsid w:val="009B26C8"/>
    <w:rsid w:val="009B36DC"/>
    <w:rsid w:val="009B45EC"/>
    <w:rsid w:val="009C313F"/>
    <w:rsid w:val="009C5B85"/>
    <w:rsid w:val="009C5DBD"/>
    <w:rsid w:val="009D2559"/>
    <w:rsid w:val="009D3DBE"/>
    <w:rsid w:val="009D3EE5"/>
    <w:rsid w:val="009D5EA7"/>
    <w:rsid w:val="009D62FF"/>
    <w:rsid w:val="009D7170"/>
    <w:rsid w:val="009E00D8"/>
    <w:rsid w:val="009E1ABB"/>
    <w:rsid w:val="009E298E"/>
    <w:rsid w:val="009F02D2"/>
    <w:rsid w:val="009F2E99"/>
    <w:rsid w:val="009F3828"/>
    <w:rsid w:val="009F45CF"/>
    <w:rsid w:val="009F56A5"/>
    <w:rsid w:val="00A017B5"/>
    <w:rsid w:val="00A01D4B"/>
    <w:rsid w:val="00A038EE"/>
    <w:rsid w:val="00A053D7"/>
    <w:rsid w:val="00A104FE"/>
    <w:rsid w:val="00A12036"/>
    <w:rsid w:val="00A135D5"/>
    <w:rsid w:val="00A24816"/>
    <w:rsid w:val="00A30791"/>
    <w:rsid w:val="00A32EDC"/>
    <w:rsid w:val="00A346B0"/>
    <w:rsid w:val="00A36696"/>
    <w:rsid w:val="00A41F80"/>
    <w:rsid w:val="00A4226B"/>
    <w:rsid w:val="00A42BFE"/>
    <w:rsid w:val="00A45200"/>
    <w:rsid w:val="00A520FE"/>
    <w:rsid w:val="00A5517F"/>
    <w:rsid w:val="00A559E1"/>
    <w:rsid w:val="00A5698C"/>
    <w:rsid w:val="00A56D3C"/>
    <w:rsid w:val="00A63807"/>
    <w:rsid w:val="00A65052"/>
    <w:rsid w:val="00A655E9"/>
    <w:rsid w:val="00A6576A"/>
    <w:rsid w:val="00A72CD5"/>
    <w:rsid w:val="00A7482F"/>
    <w:rsid w:val="00A75BAC"/>
    <w:rsid w:val="00A805A0"/>
    <w:rsid w:val="00A83862"/>
    <w:rsid w:val="00A84C94"/>
    <w:rsid w:val="00A90696"/>
    <w:rsid w:val="00A914D1"/>
    <w:rsid w:val="00A9230A"/>
    <w:rsid w:val="00A92926"/>
    <w:rsid w:val="00A92978"/>
    <w:rsid w:val="00A93C92"/>
    <w:rsid w:val="00A93E40"/>
    <w:rsid w:val="00AA030D"/>
    <w:rsid w:val="00AA2420"/>
    <w:rsid w:val="00AA3555"/>
    <w:rsid w:val="00AA38E2"/>
    <w:rsid w:val="00AA3C5D"/>
    <w:rsid w:val="00AA4504"/>
    <w:rsid w:val="00AA4F23"/>
    <w:rsid w:val="00AA60BE"/>
    <w:rsid w:val="00AB2D74"/>
    <w:rsid w:val="00AB32C0"/>
    <w:rsid w:val="00AB44D9"/>
    <w:rsid w:val="00AB5BE7"/>
    <w:rsid w:val="00AB66C2"/>
    <w:rsid w:val="00AC1FE8"/>
    <w:rsid w:val="00AC3D61"/>
    <w:rsid w:val="00AC3D90"/>
    <w:rsid w:val="00AC575E"/>
    <w:rsid w:val="00AC5D79"/>
    <w:rsid w:val="00AC7333"/>
    <w:rsid w:val="00AC7852"/>
    <w:rsid w:val="00AD2C83"/>
    <w:rsid w:val="00AD35EB"/>
    <w:rsid w:val="00AD3FEC"/>
    <w:rsid w:val="00AD4B85"/>
    <w:rsid w:val="00AE5B5F"/>
    <w:rsid w:val="00AF0A0D"/>
    <w:rsid w:val="00AF0D69"/>
    <w:rsid w:val="00AF1827"/>
    <w:rsid w:val="00AF4A24"/>
    <w:rsid w:val="00AF7B29"/>
    <w:rsid w:val="00B014E3"/>
    <w:rsid w:val="00B031EF"/>
    <w:rsid w:val="00B04622"/>
    <w:rsid w:val="00B05C99"/>
    <w:rsid w:val="00B12992"/>
    <w:rsid w:val="00B2305D"/>
    <w:rsid w:val="00B26CB3"/>
    <w:rsid w:val="00B26F99"/>
    <w:rsid w:val="00B31B29"/>
    <w:rsid w:val="00B31E31"/>
    <w:rsid w:val="00B3369A"/>
    <w:rsid w:val="00B339C9"/>
    <w:rsid w:val="00B33C21"/>
    <w:rsid w:val="00B34A7C"/>
    <w:rsid w:val="00B3618E"/>
    <w:rsid w:val="00B41B35"/>
    <w:rsid w:val="00B467C3"/>
    <w:rsid w:val="00B53620"/>
    <w:rsid w:val="00B57075"/>
    <w:rsid w:val="00B61A75"/>
    <w:rsid w:val="00B72417"/>
    <w:rsid w:val="00B7382B"/>
    <w:rsid w:val="00B75A4F"/>
    <w:rsid w:val="00B76627"/>
    <w:rsid w:val="00B80F42"/>
    <w:rsid w:val="00B82280"/>
    <w:rsid w:val="00B84993"/>
    <w:rsid w:val="00B85CB9"/>
    <w:rsid w:val="00B865A2"/>
    <w:rsid w:val="00B90D13"/>
    <w:rsid w:val="00B917A3"/>
    <w:rsid w:val="00B9335A"/>
    <w:rsid w:val="00B953AE"/>
    <w:rsid w:val="00B95429"/>
    <w:rsid w:val="00B96ACA"/>
    <w:rsid w:val="00BA005C"/>
    <w:rsid w:val="00BA0457"/>
    <w:rsid w:val="00BA3383"/>
    <w:rsid w:val="00BA3A00"/>
    <w:rsid w:val="00BA3C32"/>
    <w:rsid w:val="00BA4DBF"/>
    <w:rsid w:val="00BA6609"/>
    <w:rsid w:val="00BA6E2B"/>
    <w:rsid w:val="00BB1385"/>
    <w:rsid w:val="00BB14CE"/>
    <w:rsid w:val="00BB2B8D"/>
    <w:rsid w:val="00BB380E"/>
    <w:rsid w:val="00BB408D"/>
    <w:rsid w:val="00BB436C"/>
    <w:rsid w:val="00BC4FAF"/>
    <w:rsid w:val="00BC5AB9"/>
    <w:rsid w:val="00BD0561"/>
    <w:rsid w:val="00BD71F5"/>
    <w:rsid w:val="00BE0534"/>
    <w:rsid w:val="00BE410D"/>
    <w:rsid w:val="00BE47E5"/>
    <w:rsid w:val="00BE4E33"/>
    <w:rsid w:val="00BE7F0A"/>
    <w:rsid w:val="00BF3406"/>
    <w:rsid w:val="00BF7503"/>
    <w:rsid w:val="00BF7BD2"/>
    <w:rsid w:val="00BF7E59"/>
    <w:rsid w:val="00C05BD4"/>
    <w:rsid w:val="00C07169"/>
    <w:rsid w:val="00C07F28"/>
    <w:rsid w:val="00C10252"/>
    <w:rsid w:val="00C10D68"/>
    <w:rsid w:val="00C121CA"/>
    <w:rsid w:val="00C20564"/>
    <w:rsid w:val="00C208DF"/>
    <w:rsid w:val="00C23A4F"/>
    <w:rsid w:val="00C27E37"/>
    <w:rsid w:val="00C343A9"/>
    <w:rsid w:val="00C368D4"/>
    <w:rsid w:val="00C37DB3"/>
    <w:rsid w:val="00C4241B"/>
    <w:rsid w:val="00C43C22"/>
    <w:rsid w:val="00C503E1"/>
    <w:rsid w:val="00C511B5"/>
    <w:rsid w:val="00C51D55"/>
    <w:rsid w:val="00C5582A"/>
    <w:rsid w:val="00C601C8"/>
    <w:rsid w:val="00C63152"/>
    <w:rsid w:val="00C67AD5"/>
    <w:rsid w:val="00C7037B"/>
    <w:rsid w:val="00C713A4"/>
    <w:rsid w:val="00C736FB"/>
    <w:rsid w:val="00C73ACF"/>
    <w:rsid w:val="00C76D9F"/>
    <w:rsid w:val="00C82B21"/>
    <w:rsid w:val="00C8485B"/>
    <w:rsid w:val="00C863DE"/>
    <w:rsid w:val="00C86CA0"/>
    <w:rsid w:val="00C921AA"/>
    <w:rsid w:val="00C93CF2"/>
    <w:rsid w:val="00C972EA"/>
    <w:rsid w:val="00CA263A"/>
    <w:rsid w:val="00CA2B7D"/>
    <w:rsid w:val="00CA337C"/>
    <w:rsid w:val="00CA5FD5"/>
    <w:rsid w:val="00CB0BA2"/>
    <w:rsid w:val="00CB605E"/>
    <w:rsid w:val="00CB60A8"/>
    <w:rsid w:val="00CB74E3"/>
    <w:rsid w:val="00CC1CCC"/>
    <w:rsid w:val="00CC35DE"/>
    <w:rsid w:val="00CC3FB5"/>
    <w:rsid w:val="00CC45FD"/>
    <w:rsid w:val="00CC4704"/>
    <w:rsid w:val="00CC69EB"/>
    <w:rsid w:val="00CC71BB"/>
    <w:rsid w:val="00CD1BF2"/>
    <w:rsid w:val="00CD6AB9"/>
    <w:rsid w:val="00CE1325"/>
    <w:rsid w:val="00CE2F07"/>
    <w:rsid w:val="00CE4878"/>
    <w:rsid w:val="00CE4A19"/>
    <w:rsid w:val="00CE4D54"/>
    <w:rsid w:val="00CF2A3D"/>
    <w:rsid w:val="00CF2DFE"/>
    <w:rsid w:val="00CF798E"/>
    <w:rsid w:val="00D0087B"/>
    <w:rsid w:val="00D0364E"/>
    <w:rsid w:val="00D04867"/>
    <w:rsid w:val="00D06FD1"/>
    <w:rsid w:val="00D11889"/>
    <w:rsid w:val="00D1380A"/>
    <w:rsid w:val="00D13E9B"/>
    <w:rsid w:val="00D14715"/>
    <w:rsid w:val="00D15FA7"/>
    <w:rsid w:val="00D169EA"/>
    <w:rsid w:val="00D17ED3"/>
    <w:rsid w:val="00D21FCD"/>
    <w:rsid w:val="00D23B56"/>
    <w:rsid w:val="00D25848"/>
    <w:rsid w:val="00D26A31"/>
    <w:rsid w:val="00D26F3B"/>
    <w:rsid w:val="00D3060E"/>
    <w:rsid w:val="00D33F1D"/>
    <w:rsid w:val="00D34FA3"/>
    <w:rsid w:val="00D357A5"/>
    <w:rsid w:val="00D404AE"/>
    <w:rsid w:val="00D4177E"/>
    <w:rsid w:val="00D41A55"/>
    <w:rsid w:val="00D44007"/>
    <w:rsid w:val="00D461AA"/>
    <w:rsid w:val="00D47905"/>
    <w:rsid w:val="00D540F4"/>
    <w:rsid w:val="00D558EB"/>
    <w:rsid w:val="00D61109"/>
    <w:rsid w:val="00D6292E"/>
    <w:rsid w:val="00D7119C"/>
    <w:rsid w:val="00D74161"/>
    <w:rsid w:val="00D75A92"/>
    <w:rsid w:val="00D7734A"/>
    <w:rsid w:val="00D80315"/>
    <w:rsid w:val="00D82E90"/>
    <w:rsid w:val="00D83C71"/>
    <w:rsid w:val="00D905B1"/>
    <w:rsid w:val="00D9367F"/>
    <w:rsid w:val="00D9371D"/>
    <w:rsid w:val="00D96155"/>
    <w:rsid w:val="00DA1CBD"/>
    <w:rsid w:val="00DA2291"/>
    <w:rsid w:val="00DA27B5"/>
    <w:rsid w:val="00DA3375"/>
    <w:rsid w:val="00DA52E0"/>
    <w:rsid w:val="00DA5772"/>
    <w:rsid w:val="00DA7272"/>
    <w:rsid w:val="00DB25AD"/>
    <w:rsid w:val="00DB7752"/>
    <w:rsid w:val="00DC0404"/>
    <w:rsid w:val="00DC092B"/>
    <w:rsid w:val="00DC431E"/>
    <w:rsid w:val="00DC7F73"/>
    <w:rsid w:val="00DD08EF"/>
    <w:rsid w:val="00DD4B4C"/>
    <w:rsid w:val="00DD582D"/>
    <w:rsid w:val="00DD5DD7"/>
    <w:rsid w:val="00DD6CD7"/>
    <w:rsid w:val="00DD7F3A"/>
    <w:rsid w:val="00DE19FB"/>
    <w:rsid w:val="00DE25EB"/>
    <w:rsid w:val="00DE2E52"/>
    <w:rsid w:val="00DE77AA"/>
    <w:rsid w:val="00DE7DF0"/>
    <w:rsid w:val="00DF0749"/>
    <w:rsid w:val="00DF0D9C"/>
    <w:rsid w:val="00DF3007"/>
    <w:rsid w:val="00E00080"/>
    <w:rsid w:val="00E024A5"/>
    <w:rsid w:val="00E03750"/>
    <w:rsid w:val="00E057CB"/>
    <w:rsid w:val="00E1717B"/>
    <w:rsid w:val="00E17BFB"/>
    <w:rsid w:val="00E17D5A"/>
    <w:rsid w:val="00E2059C"/>
    <w:rsid w:val="00E2277D"/>
    <w:rsid w:val="00E23FA2"/>
    <w:rsid w:val="00E241FF"/>
    <w:rsid w:val="00E273EF"/>
    <w:rsid w:val="00E27B83"/>
    <w:rsid w:val="00E3011A"/>
    <w:rsid w:val="00E30EC9"/>
    <w:rsid w:val="00E3185F"/>
    <w:rsid w:val="00E3323D"/>
    <w:rsid w:val="00E36978"/>
    <w:rsid w:val="00E378DE"/>
    <w:rsid w:val="00E42669"/>
    <w:rsid w:val="00E45C2D"/>
    <w:rsid w:val="00E50B57"/>
    <w:rsid w:val="00E525EC"/>
    <w:rsid w:val="00E52B3B"/>
    <w:rsid w:val="00E54973"/>
    <w:rsid w:val="00E54A07"/>
    <w:rsid w:val="00E60E46"/>
    <w:rsid w:val="00E63C0F"/>
    <w:rsid w:val="00E64F7C"/>
    <w:rsid w:val="00E65178"/>
    <w:rsid w:val="00E65657"/>
    <w:rsid w:val="00E71F5E"/>
    <w:rsid w:val="00E73CA3"/>
    <w:rsid w:val="00E74E8C"/>
    <w:rsid w:val="00E75F02"/>
    <w:rsid w:val="00E77DFC"/>
    <w:rsid w:val="00E803F1"/>
    <w:rsid w:val="00E815A7"/>
    <w:rsid w:val="00E914A5"/>
    <w:rsid w:val="00E9269E"/>
    <w:rsid w:val="00E928EB"/>
    <w:rsid w:val="00E93A61"/>
    <w:rsid w:val="00E95B16"/>
    <w:rsid w:val="00E97D3E"/>
    <w:rsid w:val="00E97D78"/>
    <w:rsid w:val="00EA0426"/>
    <w:rsid w:val="00EA1EC7"/>
    <w:rsid w:val="00EA3F55"/>
    <w:rsid w:val="00EA7123"/>
    <w:rsid w:val="00EA780A"/>
    <w:rsid w:val="00EB12F5"/>
    <w:rsid w:val="00EB1D1B"/>
    <w:rsid w:val="00EB316C"/>
    <w:rsid w:val="00EB4006"/>
    <w:rsid w:val="00EB72CC"/>
    <w:rsid w:val="00EB7EB6"/>
    <w:rsid w:val="00EC20CF"/>
    <w:rsid w:val="00EC638E"/>
    <w:rsid w:val="00EC6A7E"/>
    <w:rsid w:val="00EC7A89"/>
    <w:rsid w:val="00ED15A1"/>
    <w:rsid w:val="00ED2965"/>
    <w:rsid w:val="00EE1003"/>
    <w:rsid w:val="00EE1105"/>
    <w:rsid w:val="00EE2E32"/>
    <w:rsid w:val="00EE56B8"/>
    <w:rsid w:val="00EE6063"/>
    <w:rsid w:val="00EE7406"/>
    <w:rsid w:val="00EF206C"/>
    <w:rsid w:val="00EF2553"/>
    <w:rsid w:val="00EF4C99"/>
    <w:rsid w:val="00EF6CBF"/>
    <w:rsid w:val="00F03FFD"/>
    <w:rsid w:val="00F054D6"/>
    <w:rsid w:val="00F07150"/>
    <w:rsid w:val="00F10B6A"/>
    <w:rsid w:val="00F13222"/>
    <w:rsid w:val="00F1326A"/>
    <w:rsid w:val="00F23CC3"/>
    <w:rsid w:val="00F23DDE"/>
    <w:rsid w:val="00F274C2"/>
    <w:rsid w:val="00F31B66"/>
    <w:rsid w:val="00F322A0"/>
    <w:rsid w:val="00F369F3"/>
    <w:rsid w:val="00F411AD"/>
    <w:rsid w:val="00F448BF"/>
    <w:rsid w:val="00F45CDB"/>
    <w:rsid w:val="00F45E8C"/>
    <w:rsid w:val="00F51CE0"/>
    <w:rsid w:val="00F67A22"/>
    <w:rsid w:val="00F67EE1"/>
    <w:rsid w:val="00F7027F"/>
    <w:rsid w:val="00F75964"/>
    <w:rsid w:val="00F8170A"/>
    <w:rsid w:val="00F8441B"/>
    <w:rsid w:val="00F859CB"/>
    <w:rsid w:val="00F917FF"/>
    <w:rsid w:val="00F94304"/>
    <w:rsid w:val="00F954FE"/>
    <w:rsid w:val="00F95515"/>
    <w:rsid w:val="00F969A6"/>
    <w:rsid w:val="00FA608E"/>
    <w:rsid w:val="00FB5515"/>
    <w:rsid w:val="00FB59C8"/>
    <w:rsid w:val="00FB7208"/>
    <w:rsid w:val="00FC1A99"/>
    <w:rsid w:val="00FC27C9"/>
    <w:rsid w:val="00FC4E0B"/>
    <w:rsid w:val="00FC698D"/>
    <w:rsid w:val="00FC73D5"/>
    <w:rsid w:val="00FD0322"/>
    <w:rsid w:val="00FD369F"/>
    <w:rsid w:val="00FD3F46"/>
    <w:rsid w:val="00FD7D5C"/>
    <w:rsid w:val="00FE0D26"/>
    <w:rsid w:val="00FF0CA9"/>
    <w:rsid w:val="00FF4895"/>
    <w:rsid w:val="00FF5F6B"/>
    <w:rsid w:val="00FF709E"/>
    <w:rsid w:val="00FF71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C7FDB"/>
  <w15:docId w15:val="{23C75CE2-3F47-4408-94C5-FF65084A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45 Light" w:eastAsiaTheme="minorHAnsi" w:hAnsi="Frutiger LT 45 Light"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332EB"/>
    <w:pPr>
      <w:spacing w:after="0" w:line="240" w:lineRule="auto"/>
    </w:pPr>
    <w:rPr>
      <w:rFonts w:ascii="Times New Roman" w:eastAsia="Times New Roman" w:hAnsi="Times New Roman" w:cs="Times New Roman"/>
      <w:szCs w:val="24"/>
      <w:lang w:eastAsia="de-DE"/>
    </w:rPr>
  </w:style>
  <w:style w:type="paragraph" w:styleId="berschrift2">
    <w:name w:val="heading 2"/>
    <w:basedOn w:val="Standard"/>
    <w:next w:val="Standard"/>
    <w:link w:val="berschrift2Zchn"/>
    <w:uiPriority w:val="99"/>
    <w:qFormat/>
    <w:rsid w:val="00D44007"/>
    <w:pPr>
      <w:keepNext/>
      <w:overflowPunct w:val="0"/>
      <w:autoSpaceDE w:val="0"/>
      <w:autoSpaceDN w:val="0"/>
      <w:adjustRightInd w:val="0"/>
      <w:textAlignment w:val="baseline"/>
      <w:outlineLvl w:val="1"/>
    </w:pPr>
    <w:rPr>
      <w:rFonts w:ascii="Times" w:hAnsi="Times"/>
      <w:b/>
      <w:i/>
      <w:szCs w:val="20"/>
    </w:rPr>
  </w:style>
  <w:style w:type="paragraph" w:styleId="berschrift3">
    <w:name w:val="heading 3"/>
    <w:basedOn w:val="Standard"/>
    <w:next w:val="Standard"/>
    <w:link w:val="berschrift3Zchn"/>
    <w:uiPriority w:val="9"/>
    <w:semiHidden/>
    <w:unhideWhenUsed/>
    <w:qFormat/>
    <w:rsid w:val="00D26A31"/>
    <w:pPr>
      <w:keepNext/>
      <w:keepLines/>
      <w:spacing w:before="200"/>
      <w:outlineLvl w:val="2"/>
    </w:pPr>
    <w:rPr>
      <w:rFonts w:asciiTheme="majorHAnsi" w:eastAsiaTheme="majorEastAsia" w:hAnsiTheme="majorHAnsi" w:cstheme="majorBidi"/>
      <w:b/>
      <w:bCs/>
      <w:color w:val="4F81BD" w:themeColor="accent1"/>
    </w:rPr>
  </w:style>
  <w:style w:type="paragraph" w:styleId="berschrift7">
    <w:name w:val="heading 7"/>
    <w:basedOn w:val="Standard"/>
    <w:next w:val="Standard"/>
    <w:link w:val="berschrift7Zchn"/>
    <w:qFormat/>
    <w:rsid w:val="00D44007"/>
    <w:pPr>
      <w:keepNext/>
      <w:overflowPunct w:val="0"/>
      <w:autoSpaceDE w:val="0"/>
      <w:autoSpaceDN w:val="0"/>
      <w:adjustRightInd w:val="0"/>
      <w:spacing w:line="360" w:lineRule="auto"/>
      <w:textAlignment w:val="baseline"/>
      <w:outlineLvl w:val="6"/>
    </w:pPr>
    <w:rPr>
      <w:rFonts w:ascii="Arial" w:hAnsi="Arial" w:cs="Arial"/>
      <w:i/>
      <w:iCs/>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D44007"/>
    <w:rPr>
      <w:rFonts w:ascii="Times" w:eastAsia="Times New Roman" w:hAnsi="Times" w:cs="Times New Roman"/>
      <w:b/>
      <w:i/>
      <w:szCs w:val="20"/>
      <w:lang w:eastAsia="de-DE"/>
    </w:rPr>
  </w:style>
  <w:style w:type="character" w:customStyle="1" w:styleId="berschrift7Zchn">
    <w:name w:val="Überschrift 7 Zchn"/>
    <w:basedOn w:val="Absatz-Standardschriftart"/>
    <w:link w:val="berschrift7"/>
    <w:rsid w:val="00D44007"/>
    <w:rPr>
      <w:rFonts w:ascii="Arial" w:eastAsia="Times New Roman" w:hAnsi="Arial" w:cs="Arial"/>
      <w:i/>
      <w:iCs/>
      <w:sz w:val="32"/>
      <w:szCs w:val="20"/>
      <w:lang w:eastAsia="de-DE"/>
    </w:rPr>
  </w:style>
  <w:style w:type="paragraph" w:styleId="Kopfzeile">
    <w:name w:val="header"/>
    <w:basedOn w:val="Standard"/>
    <w:link w:val="KopfzeileZchn"/>
    <w:semiHidden/>
    <w:rsid w:val="00D44007"/>
    <w:pPr>
      <w:tabs>
        <w:tab w:val="center" w:pos="4536"/>
        <w:tab w:val="right" w:pos="9072"/>
      </w:tabs>
      <w:overflowPunct w:val="0"/>
      <w:autoSpaceDE w:val="0"/>
      <w:autoSpaceDN w:val="0"/>
      <w:adjustRightInd w:val="0"/>
      <w:textAlignment w:val="baseline"/>
    </w:pPr>
    <w:rPr>
      <w:sz w:val="20"/>
      <w:szCs w:val="20"/>
    </w:rPr>
  </w:style>
  <w:style w:type="character" w:customStyle="1" w:styleId="KopfzeileZchn">
    <w:name w:val="Kopfzeile Zchn"/>
    <w:basedOn w:val="Absatz-Standardschriftart"/>
    <w:link w:val="Kopfzeile"/>
    <w:semiHidden/>
    <w:rsid w:val="00D44007"/>
    <w:rPr>
      <w:rFonts w:ascii="Times New Roman" w:eastAsia="Times New Roman" w:hAnsi="Times New Roman" w:cs="Times New Roman"/>
      <w:sz w:val="20"/>
      <w:szCs w:val="20"/>
      <w:lang w:eastAsia="de-DE"/>
    </w:rPr>
  </w:style>
  <w:style w:type="paragraph" w:styleId="Fuzeile">
    <w:name w:val="footer"/>
    <w:basedOn w:val="Standard"/>
    <w:link w:val="FuzeileZchn"/>
    <w:uiPriority w:val="99"/>
    <w:semiHidden/>
    <w:rsid w:val="00D44007"/>
    <w:pPr>
      <w:tabs>
        <w:tab w:val="center" w:pos="4536"/>
        <w:tab w:val="right" w:pos="9072"/>
      </w:tabs>
      <w:overflowPunct w:val="0"/>
      <w:autoSpaceDE w:val="0"/>
      <w:autoSpaceDN w:val="0"/>
      <w:adjustRightInd w:val="0"/>
      <w:textAlignment w:val="baseline"/>
    </w:pPr>
    <w:rPr>
      <w:sz w:val="20"/>
      <w:szCs w:val="20"/>
    </w:rPr>
  </w:style>
  <w:style w:type="character" w:customStyle="1" w:styleId="FuzeileZchn">
    <w:name w:val="Fußzeile Zchn"/>
    <w:basedOn w:val="Absatz-Standardschriftart"/>
    <w:link w:val="Fuzeile"/>
    <w:uiPriority w:val="99"/>
    <w:semiHidden/>
    <w:rsid w:val="00D44007"/>
    <w:rPr>
      <w:rFonts w:ascii="Times New Roman" w:eastAsia="Times New Roman" w:hAnsi="Times New Roman" w:cs="Times New Roman"/>
      <w:sz w:val="20"/>
      <w:szCs w:val="20"/>
      <w:lang w:eastAsia="de-DE"/>
    </w:rPr>
  </w:style>
  <w:style w:type="character" w:styleId="Seitenzahl">
    <w:name w:val="page number"/>
    <w:basedOn w:val="Absatz-Standardschriftart"/>
    <w:semiHidden/>
    <w:rsid w:val="00D44007"/>
  </w:style>
  <w:style w:type="character" w:styleId="Hyperlink">
    <w:name w:val="Hyperlink"/>
    <w:basedOn w:val="Absatz-Standardschriftart"/>
    <w:rsid w:val="00D44007"/>
    <w:rPr>
      <w:color w:val="0000FF"/>
      <w:u w:val="single"/>
    </w:rPr>
  </w:style>
  <w:style w:type="paragraph" w:styleId="Textkrper">
    <w:name w:val="Body Text"/>
    <w:basedOn w:val="Standard"/>
    <w:link w:val="TextkrperZchn"/>
    <w:uiPriority w:val="99"/>
    <w:semiHidden/>
    <w:rsid w:val="00D44007"/>
    <w:pPr>
      <w:overflowPunct w:val="0"/>
      <w:autoSpaceDE w:val="0"/>
      <w:autoSpaceDN w:val="0"/>
      <w:adjustRightInd w:val="0"/>
      <w:spacing w:line="360" w:lineRule="auto"/>
      <w:textAlignment w:val="baseline"/>
    </w:pPr>
    <w:rPr>
      <w:rFonts w:ascii="Courier New" w:hAnsi="Courier New"/>
      <w:bCs/>
      <w:szCs w:val="20"/>
    </w:rPr>
  </w:style>
  <w:style w:type="character" w:customStyle="1" w:styleId="TextkrperZchn">
    <w:name w:val="Textkörper Zchn"/>
    <w:basedOn w:val="Absatz-Standardschriftart"/>
    <w:link w:val="Textkrper"/>
    <w:uiPriority w:val="99"/>
    <w:semiHidden/>
    <w:rsid w:val="00D44007"/>
    <w:rPr>
      <w:rFonts w:ascii="Courier New" w:eastAsia="Times New Roman" w:hAnsi="Courier New" w:cs="Times New Roman"/>
      <w:bCs/>
      <w:szCs w:val="20"/>
      <w:lang w:eastAsia="de-DE"/>
    </w:rPr>
  </w:style>
  <w:style w:type="paragraph" w:styleId="Sprechblasentext">
    <w:name w:val="Balloon Text"/>
    <w:basedOn w:val="Standard"/>
    <w:link w:val="SprechblasentextZchn"/>
    <w:uiPriority w:val="99"/>
    <w:semiHidden/>
    <w:unhideWhenUsed/>
    <w:rsid w:val="00E22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277D"/>
    <w:rPr>
      <w:rFonts w:ascii="Tahoma" w:eastAsia="Times New Roman" w:hAnsi="Tahoma" w:cs="Tahoma"/>
      <w:sz w:val="16"/>
      <w:szCs w:val="16"/>
      <w:lang w:eastAsia="de-DE"/>
    </w:rPr>
  </w:style>
  <w:style w:type="paragraph" w:styleId="Textkrper2">
    <w:name w:val="Body Text 2"/>
    <w:basedOn w:val="Standard"/>
    <w:link w:val="Textkrper2Zchn"/>
    <w:uiPriority w:val="99"/>
    <w:semiHidden/>
    <w:unhideWhenUsed/>
    <w:rsid w:val="009710A9"/>
    <w:pPr>
      <w:spacing w:after="120" w:line="480" w:lineRule="auto"/>
    </w:pPr>
  </w:style>
  <w:style w:type="character" w:customStyle="1" w:styleId="Textkrper2Zchn">
    <w:name w:val="Textkörper 2 Zchn"/>
    <w:basedOn w:val="Absatz-Standardschriftart"/>
    <w:link w:val="Textkrper2"/>
    <w:uiPriority w:val="99"/>
    <w:semiHidden/>
    <w:rsid w:val="009710A9"/>
    <w:rPr>
      <w:rFonts w:ascii="Times New Roman" w:eastAsia="Times New Roman" w:hAnsi="Times New Roman" w:cs="Times New Roman"/>
      <w:szCs w:val="24"/>
      <w:lang w:eastAsia="de-DE"/>
    </w:rPr>
  </w:style>
  <w:style w:type="character" w:customStyle="1" w:styleId="apple-style-span">
    <w:name w:val="apple-style-span"/>
    <w:basedOn w:val="Absatz-Standardschriftart"/>
    <w:rsid w:val="00466275"/>
  </w:style>
  <w:style w:type="character" w:customStyle="1" w:styleId="apple-converted-space">
    <w:name w:val="apple-converted-space"/>
    <w:basedOn w:val="Absatz-Standardschriftart"/>
    <w:rsid w:val="00C76D9F"/>
  </w:style>
  <w:style w:type="paragraph" w:styleId="StandardWeb">
    <w:name w:val="Normal (Web)"/>
    <w:basedOn w:val="Standard"/>
    <w:uiPriority w:val="99"/>
    <w:unhideWhenUsed/>
    <w:rsid w:val="00A75BAC"/>
    <w:pPr>
      <w:spacing w:before="100" w:beforeAutospacing="1" w:after="100" w:afterAutospacing="1"/>
    </w:pPr>
  </w:style>
  <w:style w:type="paragraph" w:customStyle="1" w:styleId="Default">
    <w:name w:val="Default"/>
    <w:rsid w:val="007761E6"/>
    <w:pPr>
      <w:autoSpaceDE w:val="0"/>
      <w:autoSpaceDN w:val="0"/>
      <w:adjustRightInd w:val="0"/>
      <w:spacing w:after="0" w:line="240" w:lineRule="auto"/>
    </w:pPr>
    <w:rPr>
      <w:rFonts w:ascii="Arial" w:hAnsi="Arial" w:cs="Arial"/>
      <w:color w:val="000000"/>
      <w:szCs w:val="24"/>
    </w:rPr>
  </w:style>
  <w:style w:type="character" w:styleId="Hervorhebung">
    <w:name w:val="Emphasis"/>
    <w:basedOn w:val="Absatz-Standardschriftart"/>
    <w:uiPriority w:val="20"/>
    <w:qFormat/>
    <w:rsid w:val="00683679"/>
    <w:rPr>
      <w:i/>
      <w:iCs/>
    </w:rPr>
  </w:style>
  <w:style w:type="character" w:customStyle="1" w:styleId="berschrift3Zchn">
    <w:name w:val="Überschrift 3 Zchn"/>
    <w:basedOn w:val="Absatz-Standardschriftart"/>
    <w:link w:val="berschrift3"/>
    <w:uiPriority w:val="9"/>
    <w:semiHidden/>
    <w:rsid w:val="00D26A31"/>
    <w:rPr>
      <w:rFonts w:asciiTheme="majorHAnsi" w:eastAsiaTheme="majorEastAsia" w:hAnsiTheme="majorHAnsi" w:cstheme="majorBidi"/>
      <w:b/>
      <w:bCs/>
      <w:color w:val="4F81BD" w:themeColor="accent1"/>
      <w:szCs w:val="24"/>
      <w:lang w:eastAsia="de-DE"/>
    </w:rPr>
  </w:style>
  <w:style w:type="character" w:styleId="Fett">
    <w:name w:val="Strong"/>
    <w:basedOn w:val="Absatz-Standardschriftart"/>
    <w:uiPriority w:val="22"/>
    <w:qFormat/>
    <w:rsid w:val="006962F1"/>
    <w:rPr>
      <w:b/>
      <w:bCs/>
    </w:rPr>
  </w:style>
  <w:style w:type="character" w:styleId="Kommentarzeichen">
    <w:name w:val="annotation reference"/>
    <w:basedOn w:val="Absatz-Standardschriftart"/>
    <w:uiPriority w:val="99"/>
    <w:semiHidden/>
    <w:unhideWhenUsed/>
    <w:rsid w:val="0030794B"/>
    <w:rPr>
      <w:sz w:val="16"/>
      <w:szCs w:val="16"/>
    </w:rPr>
  </w:style>
  <w:style w:type="paragraph" w:styleId="Kommentartext">
    <w:name w:val="annotation text"/>
    <w:basedOn w:val="Standard"/>
    <w:link w:val="KommentartextZchn"/>
    <w:uiPriority w:val="99"/>
    <w:unhideWhenUsed/>
    <w:rsid w:val="0030794B"/>
    <w:rPr>
      <w:sz w:val="20"/>
      <w:szCs w:val="20"/>
    </w:rPr>
  </w:style>
  <w:style w:type="character" w:customStyle="1" w:styleId="KommentartextZchn">
    <w:name w:val="Kommentartext Zchn"/>
    <w:basedOn w:val="Absatz-Standardschriftart"/>
    <w:link w:val="Kommentartext"/>
    <w:uiPriority w:val="99"/>
    <w:rsid w:val="0030794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0794B"/>
    <w:rPr>
      <w:b/>
      <w:bCs/>
    </w:rPr>
  </w:style>
  <w:style w:type="character" w:customStyle="1" w:styleId="KommentarthemaZchn">
    <w:name w:val="Kommentarthema Zchn"/>
    <w:basedOn w:val="KommentartextZchn"/>
    <w:link w:val="Kommentarthema"/>
    <w:uiPriority w:val="99"/>
    <w:semiHidden/>
    <w:rsid w:val="0030794B"/>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3803C8"/>
    <w:pPr>
      <w:ind w:left="720"/>
      <w:contextualSpacing/>
    </w:pPr>
  </w:style>
  <w:style w:type="character" w:customStyle="1" w:styleId="NichtaufgelsteErwhnung1">
    <w:name w:val="Nicht aufgelöste Erwähnung1"/>
    <w:basedOn w:val="Absatz-Standardschriftart"/>
    <w:uiPriority w:val="99"/>
    <w:semiHidden/>
    <w:unhideWhenUsed/>
    <w:rsid w:val="00B84993"/>
    <w:rPr>
      <w:color w:val="605E5C"/>
      <w:shd w:val="clear" w:color="auto" w:fill="E1DFDD"/>
    </w:rPr>
  </w:style>
  <w:style w:type="character" w:styleId="BesuchterLink">
    <w:name w:val="FollowedHyperlink"/>
    <w:basedOn w:val="Absatz-Standardschriftart"/>
    <w:uiPriority w:val="99"/>
    <w:semiHidden/>
    <w:unhideWhenUsed/>
    <w:rsid w:val="00B84993"/>
    <w:rPr>
      <w:color w:val="800080" w:themeColor="followedHyperlink"/>
      <w:u w:val="single"/>
    </w:rPr>
  </w:style>
  <w:style w:type="paragraph" w:styleId="berarbeitung">
    <w:name w:val="Revision"/>
    <w:hidden/>
    <w:uiPriority w:val="99"/>
    <w:semiHidden/>
    <w:rsid w:val="00E03750"/>
    <w:pPr>
      <w:spacing w:after="0" w:line="240" w:lineRule="auto"/>
    </w:pPr>
    <w:rPr>
      <w:rFonts w:ascii="Times New Roman" w:eastAsia="Times New Roman" w:hAnsi="Times New Roman" w:cs="Times New Roman"/>
      <w:szCs w:val="24"/>
      <w:lang w:eastAsia="de-DE"/>
    </w:rPr>
  </w:style>
  <w:style w:type="character" w:styleId="NichtaufgelsteErwhnung">
    <w:name w:val="Unresolved Mention"/>
    <w:basedOn w:val="Absatz-Standardschriftart"/>
    <w:uiPriority w:val="99"/>
    <w:semiHidden/>
    <w:unhideWhenUsed/>
    <w:rsid w:val="0073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4724">
      <w:bodyDiv w:val="1"/>
      <w:marLeft w:val="0"/>
      <w:marRight w:val="0"/>
      <w:marTop w:val="0"/>
      <w:marBottom w:val="0"/>
      <w:divBdr>
        <w:top w:val="none" w:sz="0" w:space="0" w:color="auto"/>
        <w:left w:val="none" w:sz="0" w:space="0" w:color="auto"/>
        <w:bottom w:val="none" w:sz="0" w:space="0" w:color="auto"/>
        <w:right w:val="none" w:sz="0" w:space="0" w:color="auto"/>
      </w:divBdr>
    </w:div>
    <w:div w:id="253169137">
      <w:bodyDiv w:val="1"/>
      <w:marLeft w:val="0"/>
      <w:marRight w:val="0"/>
      <w:marTop w:val="0"/>
      <w:marBottom w:val="0"/>
      <w:divBdr>
        <w:top w:val="none" w:sz="0" w:space="0" w:color="auto"/>
        <w:left w:val="none" w:sz="0" w:space="0" w:color="auto"/>
        <w:bottom w:val="none" w:sz="0" w:space="0" w:color="auto"/>
        <w:right w:val="none" w:sz="0" w:space="0" w:color="auto"/>
      </w:divBdr>
    </w:div>
    <w:div w:id="458258264">
      <w:bodyDiv w:val="1"/>
      <w:marLeft w:val="0"/>
      <w:marRight w:val="0"/>
      <w:marTop w:val="0"/>
      <w:marBottom w:val="0"/>
      <w:divBdr>
        <w:top w:val="none" w:sz="0" w:space="0" w:color="auto"/>
        <w:left w:val="none" w:sz="0" w:space="0" w:color="auto"/>
        <w:bottom w:val="none" w:sz="0" w:space="0" w:color="auto"/>
        <w:right w:val="none" w:sz="0" w:space="0" w:color="auto"/>
      </w:divBdr>
    </w:div>
    <w:div w:id="467363073">
      <w:bodyDiv w:val="1"/>
      <w:marLeft w:val="0"/>
      <w:marRight w:val="0"/>
      <w:marTop w:val="0"/>
      <w:marBottom w:val="0"/>
      <w:divBdr>
        <w:top w:val="none" w:sz="0" w:space="0" w:color="auto"/>
        <w:left w:val="none" w:sz="0" w:space="0" w:color="auto"/>
        <w:bottom w:val="none" w:sz="0" w:space="0" w:color="auto"/>
        <w:right w:val="none" w:sz="0" w:space="0" w:color="auto"/>
      </w:divBdr>
    </w:div>
    <w:div w:id="614680311">
      <w:bodyDiv w:val="1"/>
      <w:marLeft w:val="0"/>
      <w:marRight w:val="0"/>
      <w:marTop w:val="0"/>
      <w:marBottom w:val="0"/>
      <w:divBdr>
        <w:top w:val="none" w:sz="0" w:space="0" w:color="auto"/>
        <w:left w:val="none" w:sz="0" w:space="0" w:color="auto"/>
        <w:bottom w:val="none" w:sz="0" w:space="0" w:color="auto"/>
        <w:right w:val="none" w:sz="0" w:space="0" w:color="auto"/>
      </w:divBdr>
    </w:div>
    <w:div w:id="720710914">
      <w:bodyDiv w:val="1"/>
      <w:marLeft w:val="0"/>
      <w:marRight w:val="0"/>
      <w:marTop w:val="0"/>
      <w:marBottom w:val="0"/>
      <w:divBdr>
        <w:top w:val="none" w:sz="0" w:space="0" w:color="auto"/>
        <w:left w:val="none" w:sz="0" w:space="0" w:color="auto"/>
        <w:bottom w:val="none" w:sz="0" w:space="0" w:color="auto"/>
        <w:right w:val="none" w:sz="0" w:space="0" w:color="auto"/>
      </w:divBdr>
    </w:div>
    <w:div w:id="769664609">
      <w:bodyDiv w:val="1"/>
      <w:marLeft w:val="0"/>
      <w:marRight w:val="0"/>
      <w:marTop w:val="0"/>
      <w:marBottom w:val="0"/>
      <w:divBdr>
        <w:top w:val="none" w:sz="0" w:space="0" w:color="auto"/>
        <w:left w:val="none" w:sz="0" w:space="0" w:color="auto"/>
        <w:bottom w:val="none" w:sz="0" w:space="0" w:color="auto"/>
        <w:right w:val="none" w:sz="0" w:space="0" w:color="auto"/>
      </w:divBdr>
    </w:div>
    <w:div w:id="941181952">
      <w:bodyDiv w:val="1"/>
      <w:marLeft w:val="0"/>
      <w:marRight w:val="0"/>
      <w:marTop w:val="0"/>
      <w:marBottom w:val="0"/>
      <w:divBdr>
        <w:top w:val="none" w:sz="0" w:space="0" w:color="auto"/>
        <w:left w:val="none" w:sz="0" w:space="0" w:color="auto"/>
        <w:bottom w:val="none" w:sz="0" w:space="0" w:color="auto"/>
        <w:right w:val="none" w:sz="0" w:space="0" w:color="auto"/>
      </w:divBdr>
    </w:div>
    <w:div w:id="981229726">
      <w:bodyDiv w:val="1"/>
      <w:marLeft w:val="0"/>
      <w:marRight w:val="0"/>
      <w:marTop w:val="0"/>
      <w:marBottom w:val="0"/>
      <w:divBdr>
        <w:top w:val="none" w:sz="0" w:space="0" w:color="auto"/>
        <w:left w:val="none" w:sz="0" w:space="0" w:color="auto"/>
        <w:bottom w:val="none" w:sz="0" w:space="0" w:color="auto"/>
        <w:right w:val="none" w:sz="0" w:space="0" w:color="auto"/>
      </w:divBdr>
    </w:div>
    <w:div w:id="1288004677">
      <w:bodyDiv w:val="1"/>
      <w:marLeft w:val="0"/>
      <w:marRight w:val="0"/>
      <w:marTop w:val="0"/>
      <w:marBottom w:val="0"/>
      <w:divBdr>
        <w:top w:val="none" w:sz="0" w:space="0" w:color="auto"/>
        <w:left w:val="none" w:sz="0" w:space="0" w:color="auto"/>
        <w:bottom w:val="none" w:sz="0" w:space="0" w:color="auto"/>
        <w:right w:val="none" w:sz="0" w:space="0" w:color="auto"/>
      </w:divBdr>
    </w:div>
    <w:div w:id="1406534930">
      <w:bodyDiv w:val="1"/>
      <w:marLeft w:val="0"/>
      <w:marRight w:val="0"/>
      <w:marTop w:val="0"/>
      <w:marBottom w:val="0"/>
      <w:divBdr>
        <w:top w:val="none" w:sz="0" w:space="0" w:color="auto"/>
        <w:left w:val="none" w:sz="0" w:space="0" w:color="auto"/>
        <w:bottom w:val="none" w:sz="0" w:space="0" w:color="auto"/>
        <w:right w:val="none" w:sz="0" w:space="0" w:color="auto"/>
      </w:divBdr>
    </w:div>
    <w:div w:id="1715422225">
      <w:bodyDiv w:val="1"/>
      <w:marLeft w:val="0"/>
      <w:marRight w:val="0"/>
      <w:marTop w:val="0"/>
      <w:marBottom w:val="0"/>
      <w:divBdr>
        <w:top w:val="none" w:sz="0" w:space="0" w:color="auto"/>
        <w:left w:val="none" w:sz="0" w:space="0" w:color="auto"/>
        <w:bottom w:val="none" w:sz="0" w:space="0" w:color="auto"/>
        <w:right w:val="none" w:sz="0" w:space="0" w:color="auto"/>
      </w:divBdr>
    </w:div>
    <w:div w:id="1837332232">
      <w:bodyDiv w:val="1"/>
      <w:marLeft w:val="0"/>
      <w:marRight w:val="0"/>
      <w:marTop w:val="0"/>
      <w:marBottom w:val="0"/>
      <w:divBdr>
        <w:top w:val="none" w:sz="0" w:space="0" w:color="auto"/>
        <w:left w:val="none" w:sz="0" w:space="0" w:color="auto"/>
        <w:bottom w:val="none" w:sz="0" w:space="0" w:color="auto"/>
        <w:right w:val="none" w:sz="0" w:space="0" w:color="auto"/>
      </w:divBdr>
    </w:div>
    <w:div w:id="205955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sa.world/_rubric/index.php?rubric=ESSA+DE+Presse+Aktuell" TargetMode="External"/><Relationship Id="rId5" Type="http://schemas.openxmlformats.org/officeDocument/2006/relationships/numbering" Target="numbering.xml"/><Relationship Id="rId15" Type="http://schemas.openxmlformats.org/officeDocument/2006/relationships/hyperlink" Target="mailto:essa@mali-pr.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BC342364A8A545B42229F05105627F" ma:contentTypeVersion="21" ma:contentTypeDescription="Ein neues Dokument erstellen." ma:contentTypeScope="" ma:versionID="55d6c45037886f7fedd79ea518caed08">
  <xsd:schema xmlns:xsd="http://www.w3.org/2001/XMLSchema" xmlns:xs="http://www.w3.org/2001/XMLSchema" xmlns:p="http://schemas.microsoft.com/office/2006/metadata/properties" xmlns:ns1="http://schemas.microsoft.com/sharepoint/v3" xmlns:ns2="1f2a8d6a-1c33-49af-ac07-8466243152f4" xmlns:ns3="ef5e08ed-49f9-4e1c-bd8d-db9a789547d9" targetNamespace="http://schemas.microsoft.com/office/2006/metadata/properties" ma:root="true" ma:fieldsID="6776a905959c68c5ed62a85f91421fb3" ns1:_="" ns2:_="" ns3:_="">
    <xsd:import namespace="http://schemas.microsoft.com/sharepoint/v3"/>
    <xsd:import namespace="1f2a8d6a-1c33-49af-ac07-8466243152f4"/>
    <xsd:import namespace="ef5e08ed-49f9-4e1c-bd8d-db9a789547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igenschaften der einheitlichen Compliancerichtlinie" ma:hidden="true" ma:internalName="_ip_UnifiedCompliancePolicyProperties">
      <xsd:simpleType>
        <xsd:restriction base="dms:Note"/>
      </xsd:simpleType>
    </xsd:element>
    <xsd:element name="_ip_UnifiedCompliancePolicyUIAction" ma:index="16"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a8d6a-1c33-49af-ac07-84662431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a243487-47a2-43a4-b752-a8f780df2a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e08ed-49f9-4e1c-bd8d-db9a789547d9"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2680170-7e88-4a76-995a-871cbff878c6}" ma:internalName="TaxCatchAll" ma:showField="CatchAllData" ma:web="ef5e08ed-49f9-4e1c-bd8d-db9a78954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f5e08ed-49f9-4e1c-bd8d-db9a789547d9" xsi:nil="true"/>
    <lcf76f155ced4ddcb4097134ff3c332f xmlns="1f2a8d6a-1c33-49af-ac07-8466243152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0C7C1-7E75-4062-9FA4-6104BDFAC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2a8d6a-1c33-49af-ac07-8466243152f4"/>
    <ds:schemaRef ds:uri="ef5e08ed-49f9-4e1c-bd8d-db9a78954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E286B-13B0-4FE3-BC00-BEA00B72A9B0}">
  <ds:schemaRefs>
    <ds:schemaRef ds:uri="http://schemas.openxmlformats.org/officeDocument/2006/bibliography"/>
  </ds:schemaRefs>
</ds:datastoreItem>
</file>

<file path=customXml/itemProps3.xml><?xml version="1.0" encoding="utf-8"?>
<ds:datastoreItem xmlns:ds="http://schemas.openxmlformats.org/officeDocument/2006/customXml" ds:itemID="{33113DF8-153F-4C6D-BFEF-2B7BC9EE994E}">
  <ds:schemaRefs>
    <ds:schemaRef ds:uri="http://schemas.microsoft.com/office/2006/metadata/properties"/>
    <ds:schemaRef ds:uri="http://schemas.microsoft.com/office/infopath/2007/PartnerControls"/>
    <ds:schemaRef ds:uri="http://schemas.microsoft.com/sharepoint/v3"/>
    <ds:schemaRef ds:uri="ef5e08ed-49f9-4e1c-bd8d-db9a789547d9"/>
    <ds:schemaRef ds:uri="1f2a8d6a-1c33-49af-ac07-8466243152f4"/>
  </ds:schemaRefs>
</ds:datastoreItem>
</file>

<file path=customXml/itemProps4.xml><?xml version="1.0" encoding="utf-8"?>
<ds:datastoreItem xmlns:ds="http://schemas.openxmlformats.org/officeDocument/2006/customXml" ds:itemID="{6C7481CB-BC8F-4673-A12D-D2EEED7E7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697</Words>
  <Characters>3777</Characters>
  <Application>Microsoft Office Word</Application>
  <DocSecurity>0</DocSecurity>
  <Lines>74</Lines>
  <Paragraphs>22</Paragraphs>
  <ScaleCrop>false</ScaleCrop>
  <HeadingPairs>
    <vt:vector size="2" baseType="variant">
      <vt:variant>
        <vt:lpstr>Titel</vt:lpstr>
      </vt:variant>
      <vt:variant>
        <vt:i4>1</vt:i4>
      </vt:variant>
    </vt:vector>
  </HeadingPairs>
  <TitlesOfParts>
    <vt:vector size="1" baseType="lpstr">
      <vt:lpstr/>
    </vt:vector>
  </TitlesOfParts>
  <Company>VDMA e.V.</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dc:creator>
  <cp:lastModifiedBy>Kerstin Wassermann</cp:lastModifiedBy>
  <cp:revision>34</cp:revision>
  <cp:lastPrinted>2025-11-07T11:15:00Z</cp:lastPrinted>
  <dcterms:created xsi:type="dcterms:W3CDTF">2025-11-12T12:25:00Z</dcterms:created>
  <dcterms:modified xsi:type="dcterms:W3CDTF">2025-11-13T06:18:00Z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0x01010057BC342364A8A545B42229F05105627F</vt:lpwstr>
  </property>
  <property fmtid="{D5CDD505-2E9C-101B-9397-08002B2CF9AE}" pid="3" name="MediaServiceImageTags">
    <vt:lpwstr/>
  </property>
</Properties>
</file>