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B9B3" w14:textId="7E2610A8" w:rsidR="000417FD" w:rsidRPr="000417FD" w:rsidRDefault="00CD07C5" w:rsidP="000417FD">
      <w:pPr>
        <w:spacing w:line="360" w:lineRule="auto"/>
        <w:rPr>
          <w:rFonts w:ascii="Aptos" w:hAnsi="Aptos" w:cs="Arial"/>
          <w:b/>
          <w:sz w:val="28"/>
          <w:szCs w:val="28"/>
          <w:lang w:val="en-GB"/>
        </w:rPr>
      </w:pPr>
      <w:r>
        <w:rPr>
          <w:rFonts w:ascii="Aptos" w:hAnsi="Aptos" w:cs="Arial"/>
          <w:b/>
          <w:sz w:val="28"/>
          <w:szCs w:val="28"/>
          <w:lang w:val="en-GB"/>
        </w:rPr>
        <w:t>Change of ESSA Chairperson:</w:t>
      </w:r>
    </w:p>
    <w:p w14:paraId="2FF7DA3A" w14:textId="77996AF7" w:rsidR="000417FD" w:rsidRPr="000417FD" w:rsidRDefault="00CD07C5" w:rsidP="000417FD">
      <w:pPr>
        <w:spacing w:line="360" w:lineRule="auto"/>
        <w:rPr>
          <w:rFonts w:ascii="Aptos" w:hAnsi="Aptos" w:cs="Arial"/>
          <w:b/>
          <w:sz w:val="28"/>
          <w:szCs w:val="28"/>
          <w:lang w:val="en-GB"/>
        </w:rPr>
      </w:pPr>
      <w:r>
        <w:rPr>
          <w:rFonts w:ascii="Aptos" w:hAnsi="Aptos" w:cs="Arial"/>
          <w:b/>
          <w:bCs/>
          <w:sz w:val="28"/>
          <w:szCs w:val="28"/>
          <w:lang w:val="en-GB"/>
        </w:rPr>
        <w:t>Myriam Bevillon Succeeds Harald Lüling</w:t>
      </w:r>
    </w:p>
    <w:p w14:paraId="1536EC3C" w14:textId="60AA580A" w:rsidR="000D08CA" w:rsidRPr="00CD07C5" w:rsidRDefault="00CD07C5" w:rsidP="00CD07C5">
      <w:pPr>
        <w:spacing w:line="360" w:lineRule="auto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  <w:lang w:val="en-GB"/>
        </w:rPr>
        <w:t>"</w:t>
      </w:r>
      <w:r w:rsidRPr="00CD07C5">
        <w:rPr>
          <w:rFonts w:ascii="Aptos" w:hAnsi="Aptos"/>
          <w:sz w:val="22"/>
          <w:szCs w:val="22"/>
          <w:lang w:val="en-GB"/>
        </w:rPr>
        <w:t xml:space="preserve">We need to </w:t>
      </w:r>
      <w:r w:rsidR="00A87F60">
        <w:rPr>
          <w:rFonts w:ascii="Aptos" w:hAnsi="Aptos"/>
          <w:sz w:val="22"/>
          <w:szCs w:val="22"/>
          <w:lang w:val="en-GB"/>
        </w:rPr>
        <w:t>prepare</w:t>
      </w:r>
      <w:r w:rsidR="00A87F60" w:rsidRPr="00CD07C5">
        <w:rPr>
          <w:rFonts w:ascii="Aptos" w:hAnsi="Aptos"/>
          <w:sz w:val="22"/>
          <w:szCs w:val="22"/>
          <w:lang w:val="en-GB"/>
        </w:rPr>
        <w:t xml:space="preserve"> </w:t>
      </w:r>
      <w:r w:rsidRPr="00CD07C5">
        <w:rPr>
          <w:rFonts w:ascii="Aptos" w:hAnsi="Aptos"/>
          <w:sz w:val="22"/>
          <w:szCs w:val="22"/>
          <w:lang w:val="en-GB"/>
        </w:rPr>
        <w:t>the security industry so that it can address future risks and challenges</w:t>
      </w:r>
      <w:r>
        <w:rPr>
          <w:rFonts w:ascii="Aptos" w:hAnsi="Aptos"/>
          <w:sz w:val="22"/>
          <w:szCs w:val="22"/>
          <w:lang w:val="en-GB"/>
        </w:rPr>
        <w:t>"</w:t>
      </w:r>
    </w:p>
    <w:p w14:paraId="20075CCD" w14:textId="77777777" w:rsidR="00B53620" w:rsidRPr="00AE5B5F" w:rsidRDefault="00B53620" w:rsidP="00B53620">
      <w:pPr>
        <w:spacing w:line="360" w:lineRule="auto"/>
        <w:rPr>
          <w:rFonts w:ascii="Aptos" w:hAnsi="Aptos" w:cs="Arial"/>
          <w:bCs/>
          <w:sz w:val="20"/>
          <w:szCs w:val="20"/>
          <w:lang w:val="en-GB"/>
        </w:rPr>
      </w:pPr>
    </w:p>
    <w:p w14:paraId="780700DF" w14:textId="33F805D4" w:rsidR="00C45C6E" w:rsidRPr="00C45C6E" w:rsidRDefault="001857B4" w:rsidP="00C45C6E">
      <w:pPr>
        <w:spacing w:line="360" w:lineRule="auto"/>
        <w:rPr>
          <w:rFonts w:ascii="Aptos" w:hAnsi="Aptos" w:cs="Arial"/>
          <w:b/>
          <w:bCs/>
          <w:sz w:val="22"/>
          <w:szCs w:val="22"/>
          <w:lang w:val="en-US"/>
        </w:rPr>
      </w:pPr>
      <w:r w:rsidRPr="009D7170">
        <w:rPr>
          <w:rFonts w:ascii="Aptos" w:hAnsi="Aptos" w:cs="Arial"/>
          <w:b/>
          <w:sz w:val="22"/>
          <w:szCs w:val="22"/>
          <w:lang w:val="en-GB"/>
        </w:rPr>
        <w:t>Frankfurt/M</w:t>
      </w:r>
      <w:r w:rsidR="00CB60A8" w:rsidRPr="009D7170">
        <w:rPr>
          <w:rFonts w:ascii="Aptos" w:hAnsi="Aptos" w:cs="Arial"/>
          <w:b/>
          <w:sz w:val="22"/>
          <w:szCs w:val="22"/>
          <w:lang w:val="en-GB"/>
        </w:rPr>
        <w:t xml:space="preserve">. – </w:t>
      </w:r>
      <w:r w:rsidR="00CB41CF">
        <w:rPr>
          <w:rFonts w:ascii="Aptos" w:hAnsi="Aptos" w:cs="Arial"/>
          <w:bCs/>
          <w:sz w:val="22"/>
          <w:szCs w:val="22"/>
          <w:lang w:val="en-GB"/>
        </w:rPr>
        <w:t xml:space="preserve">26 </w:t>
      </w:r>
      <w:r w:rsidR="00A87F60">
        <w:rPr>
          <w:rFonts w:ascii="Aptos" w:hAnsi="Aptos" w:cs="Arial"/>
          <w:bCs/>
          <w:sz w:val="22"/>
          <w:szCs w:val="22"/>
          <w:lang w:val="en-GB"/>
        </w:rPr>
        <w:t>March</w:t>
      </w:r>
      <w:r w:rsidR="00A87F60" w:rsidRPr="009D7170">
        <w:rPr>
          <w:rFonts w:ascii="Aptos" w:hAnsi="Aptos" w:cs="Arial"/>
          <w:bCs/>
          <w:sz w:val="22"/>
          <w:szCs w:val="22"/>
          <w:lang w:val="en-GB"/>
        </w:rPr>
        <w:t xml:space="preserve"> </w:t>
      </w:r>
      <w:r w:rsidR="00DE25EB" w:rsidRPr="009D7170">
        <w:rPr>
          <w:rFonts w:ascii="Aptos" w:hAnsi="Aptos" w:cs="Arial"/>
          <w:sz w:val="22"/>
          <w:szCs w:val="22"/>
          <w:lang w:val="en-GB"/>
        </w:rPr>
        <w:t>20</w:t>
      </w:r>
      <w:r w:rsidR="00A65052" w:rsidRPr="009D7170">
        <w:rPr>
          <w:rFonts w:ascii="Aptos" w:hAnsi="Aptos" w:cs="Arial"/>
          <w:sz w:val="22"/>
          <w:szCs w:val="22"/>
          <w:lang w:val="en-GB"/>
        </w:rPr>
        <w:t>2</w:t>
      </w:r>
      <w:r w:rsidR="00CD07C5">
        <w:rPr>
          <w:rFonts w:ascii="Aptos" w:hAnsi="Aptos" w:cs="Arial"/>
          <w:sz w:val="22"/>
          <w:szCs w:val="22"/>
          <w:lang w:val="en-GB"/>
        </w:rPr>
        <w:t>6</w:t>
      </w:r>
      <w:r w:rsidR="00CB60A8" w:rsidRPr="009D7170">
        <w:rPr>
          <w:rFonts w:ascii="Aptos" w:hAnsi="Aptos" w:cs="Arial"/>
          <w:b/>
          <w:sz w:val="22"/>
          <w:szCs w:val="22"/>
          <w:lang w:val="en-GB"/>
        </w:rPr>
        <w:t>.</w:t>
      </w:r>
      <w:r w:rsidR="00662B81" w:rsidRPr="009D7170">
        <w:rPr>
          <w:rFonts w:ascii="Aptos" w:hAnsi="Aptos" w:cs="Arial"/>
          <w:b/>
          <w:sz w:val="22"/>
          <w:szCs w:val="22"/>
          <w:lang w:val="en-GB"/>
        </w:rPr>
        <w:t xml:space="preserve"> </w:t>
      </w:r>
      <w:r w:rsidR="00C45C6E">
        <w:rPr>
          <w:rFonts w:ascii="Aptos" w:hAnsi="Aptos" w:cs="Arial"/>
          <w:b/>
          <w:bCs/>
          <w:sz w:val="22"/>
          <w:szCs w:val="22"/>
          <w:lang w:val="en-GB"/>
        </w:rPr>
        <w:t>Change</w:t>
      </w:r>
      <w:r w:rsidR="007013C8">
        <w:rPr>
          <w:rFonts w:ascii="Aptos" w:hAnsi="Aptos" w:cs="Arial"/>
          <w:b/>
          <w:bCs/>
          <w:sz w:val="22"/>
          <w:szCs w:val="22"/>
          <w:lang w:val="en-GB"/>
        </w:rPr>
        <w:t xml:space="preserve"> </w:t>
      </w:r>
      <w:r w:rsidR="00C45C6E">
        <w:rPr>
          <w:rFonts w:ascii="Aptos" w:hAnsi="Aptos" w:cs="Arial"/>
          <w:b/>
          <w:bCs/>
          <w:sz w:val="22"/>
          <w:szCs w:val="22"/>
          <w:lang w:val="en-GB"/>
        </w:rPr>
        <w:t xml:space="preserve">at the top of ESSA: Myriam Bevillon of </w:t>
      </w:r>
      <w:r w:rsidR="00C45C6E" w:rsidRPr="002E20B6">
        <w:rPr>
          <w:rFonts w:ascii="Aptos" w:hAnsi="Aptos" w:cs="Arial"/>
          <w:b/>
          <w:bCs/>
          <w:sz w:val="22"/>
          <w:szCs w:val="22"/>
          <w:lang w:val="en-GB"/>
        </w:rPr>
        <w:t>Gunnebo</w:t>
      </w:r>
      <w:r w:rsidR="00A87F60" w:rsidRPr="002E20B6">
        <w:rPr>
          <w:rFonts w:ascii="Aptos" w:hAnsi="Aptos" w:cs="Arial"/>
          <w:b/>
          <w:bCs/>
          <w:sz w:val="22"/>
          <w:szCs w:val="22"/>
          <w:lang w:val="en-GB"/>
        </w:rPr>
        <w:t xml:space="preserve"> Safe Storage</w:t>
      </w:r>
      <w:r w:rsidR="00C45C6E" w:rsidRPr="002E20B6">
        <w:rPr>
          <w:rFonts w:ascii="Aptos" w:hAnsi="Aptos" w:cs="Arial"/>
          <w:b/>
          <w:bCs/>
          <w:sz w:val="22"/>
          <w:szCs w:val="22"/>
          <w:lang w:val="en-GB"/>
        </w:rPr>
        <w:t xml:space="preserve"> AB</w:t>
      </w:r>
      <w:r w:rsidR="00A87F60">
        <w:rPr>
          <w:rFonts w:ascii="Aptos" w:hAnsi="Aptos" w:cs="Arial"/>
          <w:b/>
          <w:bCs/>
          <w:sz w:val="22"/>
          <w:szCs w:val="22"/>
          <w:lang w:val="en-GB"/>
        </w:rPr>
        <w:t xml:space="preserve"> </w:t>
      </w:r>
      <w:r w:rsidR="00C45C6E">
        <w:rPr>
          <w:rFonts w:ascii="Aptos" w:hAnsi="Aptos" w:cs="Arial"/>
          <w:b/>
          <w:bCs/>
          <w:sz w:val="22"/>
          <w:szCs w:val="22"/>
          <w:lang w:val="en-GB"/>
        </w:rPr>
        <w:t xml:space="preserve">is new chairperson of the European Security Systems Association (ESSA). </w:t>
      </w:r>
      <w:r w:rsidR="00C45C6E" w:rsidRPr="00C45C6E">
        <w:rPr>
          <w:rFonts w:ascii="Aptos" w:hAnsi="Aptos" w:cs="Arial"/>
          <w:b/>
          <w:bCs/>
          <w:sz w:val="22"/>
          <w:szCs w:val="22"/>
          <w:lang w:val="en-US"/>
        </w:rPr>
        <w:t>She is taking over the reins from</w:t>
      </w:r>
      <w:r w:rsidR="00C45C6E">
        <w:rPr>
          <w:rFonts w:ascii="Aptos" w:hAnsi="Aptos" w:cs="Arial"/>
          <w:b/>
          <w:bCs/>
          <w:sz w:val="22"/>
          <w:szCs w:val="22"/>
          <w:lang w:val="en-US"/>
        </w:rPr>
        <w:t xml:space="preserve"> Harald Lüling</w:t>
      </w:r>
      <w:r w:rsidR="00C45C6E" w:rsidRPr="00C45C6E">
        <w:rPr>
          <w:rFonts w:ascii="Aptos" w:hAnsi="Aptos" w:cs="Arial"/>
          <w:b/>
          <w:bCs/>
          <w:sz w:val="22"/>
          <w:szCs w:val="22"/>
          <w:lang w:val="en-US"/>
        </w:rPr>
        <w:t xml:space="preserve">, who has significantly shaped the leading international association of the physical security industry for 20 years. The CEO of </w:t>
      </w:r>
      <w:r w:rsidR="00C45C6E">
        <w:rPr>
          <w:rFonts w:ascii="Aptos" w:hAnsi="Aptos" w:cs="Arial"/>
          <w:b/>
          <w:bCs/>
          <w:sz w:val="22"/>
          <w:szCs w:val="22"/>
          <w:lang w:val="en-US"/>
        </w:rPr>
        <w:t>Burg Wächter</w:t>
      </w:r>
      <w:r w:rsidR="00C45C6E" w:rsidRPr="00C45C6E">
        <w:rPr>
          <w:rFonts w:ascii="Aptos" w:hAnsi="Aptos" w:cs="Arial"/>
          <w:b/>
          <w:bCs/>
          <w:sz w:val="22"/>
          <w:szCs w:val="22"/>
          <w:lang w:val="en-US"/>
        </w:rPr>
        <w:t xml:space="preserve"> will remain a member of the ESSA Board. </w:t>
      </w:r>
      <w:r w:rsidR="00C45C6E">
        <w:rPr>
          <w:rFonts w:ascii="Aptos" w:hAnsi="Aptos" w:cs="Arial"/>
          <w:b/>
          <w:bCs/>
          <w:sz w:val="22"/>
          <w:szCs w:val="22"/>
          <w:lang w:val="en-US"/>
        </w:rPr>
        <w:t>His</w:t>
      </w:r>
      <w:r w:rsidR="00C45C6E" w:rsidRPr="00C45C6E">
        <w:rPr>
          <w:rFonts w:ascii="Aptos" w:hAnsi="Aptos" w:cs="Arial"/>
          <w:b/>
          <w:bCs/>
          <w:sz w:val="22"/>
          <w:szCs w:val="22"/>
          <w:lang w:val="en-US"/>
        </w:rPr>
        <w:t xml:space="preserve"> successor, </w:t>
      </w:r>
      <w:r w:rsidR="00C45C6E">
        <w:rPr>
          <w:rFonts w:ascii="Aptos" w:hAnsi="Aptos" w:cs="Arial"/>
          <w:b/>
          <w:bCs/>
          <w:sz w:val="22"/>
          <w:szCs w:val="22"/>
          <w:lang w:val="en-US"/>
        </w:rPr>
        <w:t>Myriam Bevillon</w:t>
      </w:r>
      <w:r w:rsidR="00C45C6E" w:rsidRPr="00C45C6E">
        <w:rPr>
          <w:rFonts w:ascii="Aptos" w:hAnsi="Aptos" w:cs="Arial"/>
          <w:b/>
          <w:bCs/>
          <w:sz w:val="22"/>
          <w:szCs w:val="22"/>
          <w:lang w:val="en-US"/>
        </w:rPr>
        <w:t>, aims to continue the market</w:t>
      </w:r>
      <w:r w:rsidR="00C45C6E" w:rsidRPr="00C45C6E">
        <w:rPr>
          <w:rFonts w:ascii="Aptos" w:hAnsi="Aptos" w:cs="Arial"/>
          <w:b/>
          <w:bCs/>
          <w:sz w:val="22"/>
          <w:szCs w:val="22"/>
          <w:lang w:val="en-US"/>
        </w:rPr>
        <w:noBreakHyphen/>
        <w:t xml:space="preserve"> and needs</w:t>
      </w:r>
      <w:r w:rsidR="00C45C6E" w:rsidRPr="00C45C6E">
        <w:rPr>
          <w:rFonts w:ascii="Aptos" w:hAnsi="Aptos" w:cs="Arial"/>
          <w:b/>
          <w:bCs/>
          <w:sz w:val="22"/>
          <w:szCs w:val="22"/>
          <w:lang w:val="en-US"/>
        </w:rPr>
        <w:noBreakHyphen/>
        <w:t>oriented course while bringing in her own style. Here is a conversation with her about priorities, challenges, obstacles, goals, and visions.</w:t>
      </w:r>
    </w:p>
    <w:p w14:paraId="241FE43A" w14:textId="3FB95A48" w:rsidR="00C45C6E" w:rsidRDefault="00C45C6E" w:rsidP="00CD1BF2">
      <w:pPr>
        <w:spacing w:line="360" w:lineRule="auto"/>
        <w:rPr>
          <w:rFonts w:ascii="Aptos" w:hAnsi="Aptos" w:cs="Arial"/>
          <w:b/>
          <w:bCs/>
          <w:sz w:val="22"/>
          <w:szCs w:val="22"/>
          <w:lang w:val="en-GB"/>
        </w:rPr>
      </w:pPr>
    </w:p>
    <w:p w14:paraId="4067C504" w14:textId="5644BA04" w:rsidR="00154B2C" w:rsidRDefault="00154B2C" w:rsidP="00CD1BF2">
      <w:pPr>
        <w:spacing w:line="360" w:lineRule="auto"/>
        <w:rPr>
          <w:rFonts w:ascii="Aptos" w:hAnsi="Aptos"/>
          <w:b/>
          <w:bCs/>
          <w:sz w:val="22"/>
          <w:szCs w:val="22"/>
          <w:lang w:val="en-GB"/>
        </w:rPr>
      </w:pPr>
      <w:r w:rsidRPr="00154B2C">
        <w:rPr>
          <w:rFonts w:ascii="Aptos" w:hAnsi="Aptos"/>
          <w:b/>
          <w:bCs/>
          <w:sz w:val="22"/>
          <w:szCs w:val="22"/>
          <w:lang w:val="en-GB"/>
        </w:rPr>
        <w:t>What are the current priorities of ESSA</w:t>
      </w:r>
      <w:r w:rsidR="0035645C">
        <w:rPr>
          <w:rFonts w:ascii="Aptos" w:hAnsi="Aptos"/>
          <w:b/>
          <w:bCs/>
          <w:sz w:val="22"/>
          <w:szCs w:val="22"/>
          <w:lang w:val="en-GB"/>
        </w:rPr>
        <w:t>?</w:t>
      </w:r>
    </w:p>
    <w:p w14:paraId="019424E4" w14:textId="0E1C39FD" w:rsidR="00CD1BF2" w:rsidRDefault="00154B2C" w:rsidP="00CD1BF2">
      <w:pPr>
        <w:spacing w:line="360" w:lineRule="auto"/>
        <w:rPr>
          <w:rFonts w:ascii="Aptos" w:hAnsi="Aptos"/>
          <w:sz w:val="22"/>
          <w:szCs w:val="22"/>
          <w:lang w:val="en-GB"/>
        </w:rPr>
      </w:pPr>
      <w:r w:rsidRPr="00154B2C">
        <w:rPr>
          <w:rFonts w:ascii="Aptos" w:hAnsi="Aptos"/>
          <w:sz w:val="22"/>
          <w:szCs w:val="22"/>
          <w:lang w:val="en-GB"/>
        </w:rPr>
        <w:t>My main area of focuses include</w:t>
      </w:r>
      <w:r w:rsidR="00C55DB4">
        <w:rPr>
          <w:rFonts w:ascii="Aptos" w:hAnsi="Aptos"/>
          <w:sz w:val="22"/>
          <w:szCs w:val="22"/>
          <w:lang w:val="en-GB"/>
        </w:rPr>
        <w:t>s</w:t>
      </w:r>
      <w:r w:rsidRPr="00154B2C">
        <w:rPr>
          <w:rFonts w:ascii="Aptos" w:hAnsi="Aptos"/>
          <w:sz w:val="22"/>
          <w:szCs w:val="22"/>
          <w:lang w:val="en-GB"/>
        </w:rPr>
        <w:t xml:space="preserve"> finding out about trade barriers, and how to overcome them is one. </w:t>
      </w:r>
      <w:r>
        <w:rPr>
          <w:rFonts w:ascii="Aptos" w:hAnsi="Aptos"/>
          <w:sz w:val="22"/>
          <w:szCs w:val="22"/>
          <w:lang w:val="en-GB"/>
        </w:rPr>
        <w:t xml:space="preserve">Another is </w:t>
      </w:r>
      <w:r w:rsidRPr="00154B2C">
        <w:rPr>
          <w:rFonts w:ascii="Aptos" w:hAnsi="Aptos"/>
          <w:sz w:val="22"/>
          <w:szCs w:val="22"/>
          <w:lang w:val="en-GB"/>
        </w:rPr>
        <w:t xml:space="preserve">"one stop testing" with mutual test </w:t>
      </w:r>
      <w:r>
        <w:rPr>
          <w:rFonts w:ascii="Aptos" w:hAnsi="Aptos"/>
          <w:sz w:val="22"/>
          <w:szCs w:val="22"/>
          <w:lang w:val="en-GB"/>
        </w:rPr>
        <w:t xml:space="preserve">result </w:t>
      </w:r>
      <w:r w:rsidRPr="00154B2C">
        <w:rPr>
          <w:rFonts w:ascii="Aptos" w:hAnsi="Aptos"/>
          <w:sz w:val="22"/>
          <w:szCs w:val="22"/>
          <w:lang w:val="en-GB"/>
        </w:rPr>
        <w:t>recognition from approved testing laboratories</w:t>
      </w:r>
      <w:r>
        <w:rPr>
          <w:rFonts w:ascii="Aptos" w:hAnsi="Aptos"/>
          <w:sz w:val="22"/>
          <w:szCs w:val="22"/>
          <w:lang w:val="en-GB"/>
        </w:rPr>
        <w:t>. I also want to make</w:t>
      </w:r>
      <w:r w:rsidRPr="00154B2C">
        <w:rPr>
          <w:rFonts w:ascii="Aptos" w:hAnsi="Aptos"/>
          <w:sz w:val="22"/>
          <w:szCs w:val="22"/>
          <w:lang w:val="en-GB"/>
        </w:rPr>
        <w:t xml:space="preserve"> sure that our standards are still in line with what happens on the market</w:t>
      </w:r>
      <w:r w:rsidR="00CB41CF">
        <w:rPr>
          <w:rFonts w:ascii="Aptos" w:hAnsi="Aptos"/>
          <w:sz w:val="22"/>
          <w:szCs w:val="22"/>
          <w:lang w:val="en-GB"/>
        </w:rPr>
        <w:t>.</w:t>
      </w:r>
      <w:r w:rsidRPr="00154B2C">
        <w:rPr>
          <w:rFonts w:ascii="Aptos" w:hAnsi="Aptos"/>
          <w:sz w:val="22"/>
          <w:szCs w:val="22"/>
          <w:lang w:val="en-GB"/>
        </w:rPr>
        <w:t xml:space="preserve"> </w:t>
      </w:r>
      <w:r w:rsidR="00CB41CF">
        <w:rPr>
          <w:rFonts w:ascii="Aptos" w:hAnsi="Aptos"/>
          <w:sz w:val="22"/>
          <w:szCs w:val="22"/>
          <w:lang w:val="en-GB"/>
        </w:rPr>
        <w:t>F</w:t>
      </w:r>
      <w:r w:rsidR="00CB41CF">
        <w:rPr>
          <w:rFonts w:ascii="Aptos" w:hAnsi="Aptos"/>
          <w:sz w:val="22"/>
          <w:szCs w:val="22"/>
          <w:lang w:val="en-GB"/>
        </w:rPr>
        <w:t xml:space="preserve">or </w:t>
      </w:r>
      <w:r>
        <w:rPr>
          <w:rFonts w:ascii="Aptos" w:hAnsi="Aptos"/>
          <w:sz w:val="22"/>
          <w:szCs w:val="22"/>
          <w:lang w:val="en-GB"/>
        </w:rPr>
        <w:t>instance</w:t>
      </w:r>
      <w:r w:rsidR="00CB41CF">
        <w:rPr>
          <w:rFonts w:ascii="Aptos" w:hAnsi="Aptos"/>
          <w:sz w:val="22"/>
          <w:szCs w:val="22"/>
          <w:lang w:val="en-GB"/>
        </w:rPr>
        <w:t>, we need to</w:t>
      </w:r>
      <w:r>
        <w:rPr>
          <w:rFonts w:ascii="Aptos" w:hAnsi="Aptos"/>
          <w:sz w:val="22"/>
          <w:szCs w:val="22"/>
          <w:lang w:val="en-GB"/>
        </w:rPr>
        <w:t xml:space="preserve"> </w:t>
      </w:r>
      <w:r w:rsidRPr="00154B2C">
        <w:rPr>
          <w:rFonts w:ascii="Aptos" w:hAnsi="Aptos"/>
          <w:sz w:val="22"/>
          <w:szCs w:val="22"/>
          <w:lang w:val="en-GB"/>
        </w:rPr>
        <w:t xml:space="preserve">speed up the </w:t>
      </w:r>
      <w:r>
        <w:rPr>
          <w:rFonts w:ascii="Aptos" w:hAnsi="Aptos"/>
          <w:sz w:val="22"/>
          <w:szCs w:val="22"/>
          <w:lang w:val="en-GB"/>
        </w:rPr>
        <w:t xml:space="preserve">transition of the safe lock standard </w:t>
      </w:r>
      <w:r w:rsidRPr="00154B2C">
        <w:rPr>
          <w:rFonts w:ascii="Aptos" w:hAnsi="Aptos"/>
          <w:sz w:val="22"/>
          <w:szCs w:val="22"/>
          <w:lang w:val="en-GB"/>
        </w:rPr>
        <w:t>EN</w:t>
      </w:r>
      <w:r w:rsidR="0035645C">
        <w:rPr>
          <w:rFonts w:ascii="Aptos" w:hAnsi="Aptos"/>
          <w:sz w:val="22"/>
          <w:szCs w:val="22"/>
          <w:lang w:val="en-GB"/>
        </w:rPr>
        <w:t> </w:t>
      </w:r>
      <w:r w:rsidRPr="00154B2C">
        <w:rPr>
          <w:rFonts w:ascii="Aptos" w:hAnsi="Aptos"/>
          <w:sz w:val="22"/>
          <w:szCs w:val="22"/>
          <w:lang w:val="en-GB"/>
        </w:rPr>
        <w:t>1300</w:t>
      </w:r>
      <w:r w:rsidR="00CB41CF">
        <w:rPr>
          <w:rFonts w:ascii="Aptos" w:hAnsi="Aptos"/>
          <w:sz w:val="22"/>
          <w:szCs w:val="22"/>
          <w:lang w:val="en-GB"/>
        </w:rPr>
        <w:t>. It is important</w:t>
      </w:r>
      <w:r w:rsidRPr="00154B2C">
        <w:rPr>
          <w:rFonts w:ascii="Aptos" w:hAnsi="Aptos"/>
          <w:sz w:val="22"/>
          <w:szCs w:val="22"/>
          <w:lang w:val="en-GB"/>
        </w:rPr>
        <w:t xml:space="preserve"> to include and define borders of operating locks with smartphones.</w:t>
      </w:r>
    </w:p>
    <w:p w14:paraId="70CE94D7" w14:textId="77777777" w:rsidR="00154B2C" w:rsidRPr="00316CE2" w:rsidRDefault="00154B2C" w:rsidP="00CD1BF2">
      <w:pPr>
        <w:spacing w:line="360" w:lineRule="auto"/>
        <w:rPr>
          <w:rFonts w:ascii="Aptos" w:hAnsi="Aptos"/>
          <w:sz w:val="22"/>
          <w:szCs w:val="22"/>
          <w:lang w:val="en-GB"/>
        </w:rPr>
      </w:pPr>
    </w:p>
    <w:p w14:paraId="62B42179" w14:textId="175E8757" w:rsidR="00154B2C" w:rsidRPr="00154B2C" w:rsidRDefault="00154B2C" w:rsidP="00154B2C">
      <w:pPr>
        <w:spacing w:line="360" w:lineRule="auto"/>
        <w:rPr>
          <w:rFonts w:ascii="Aptos" w:hAnsi="Aptos"/>
          <w:b/>
          <w:bCs/>
          <w:sz w:val="22"/>
          <w:szCs w:val="22"/>
          <w:lang w:val="en-US"/>
        </w:rPr>
      </w:pPr>
      <w:r>
        <w:rPr>
          <w:rFonts w:ascii="Aptos" w:hAnsi="Aptos"/>
          <w:b/>
          <w:bCs/>
          <w:sz w:val="22"/>
          <w:szCs w:val="22"/>
          <w:lang w:val="en-US"/>
        </w:rPr>
        <w:t>Whe</w:t>
      </w:r>
      <w:r w:rsidRPr="00154B2C">
        <w:rPr>
          <w:rFonts w:ascii="Aptos" w:hAnsi="Aptos"/>
          <w:b/>
          <w:bCs/>
          <w:sz w:val="22"/>
          <w:szCs w:val="22"/>
          <w:lang w:val="en-US"/>
        </w:rPr>
        <w:t>re do you currently see the greatest challenges for physical security? </w:t>
      </w:r>
    </w:p>
    <w:p w14:paraId="5D992D2F" w14:textId="72048662" w:rsidR="00154B2C" w:rsidRDefault="00154B2C" w:rsidP="00CD1BF2">
      <w:pPr>
        <w:spacing w:line="360" w:lineRule="auto"/>
        <w:rPr>
          <w:rFonts w:ascii="Aptos" w:hAnsi="Aptos"/>
          <w:sz w:val="22"/>
          <w:szCs w:val="22"/>
          <w:lang w:val="en-GB"/>
        </w:rPr>
      </w:pPr>
      <w:r w:rsidRPr="00154B2C">
        <w:rPr>
          <w:rFonts w:ascii="Aptos" w:hAnsi="Aptos"/>
          <w:sz w:val="22"/>
          <w:szCs w:val="22"/>
          <w:lang w:val="en-GB"/>
        </w:rPr>
        <w:t>There are a few challenges</w:t>
      </w:r>
      <w:r w:rsidR="00CB41CF">
        <w:rPr>
          <w:rFonts w:ascii="Aptos" w:hAnsi="Aptos"/>
          <w:sz w:val="22"/>
          <w:szCs w:val="22"/>
          <w:lang w:val="en-GB"/>
        </w:rPr>
        <w:t>.</w:t>
      </w:r>
      <w:r>
        <w:rPr>
          <w:rFonts w:ascii="Aptos" w:hAnsi="Aptos"/>
          <w:sz w:val="22"/>
          <w:szCs w:val="22"/>
          <w:lang w:val="en-GB"/>
        </w:rPr>
        <w:t xml:space="preserve"> </w:t>
      </w:r>
      <w:r w:rsidR="00CB41CF">
        <w:rPr>
          <w:rFonts w:ascii="Aptos" w:hAnsi="Aptos"/>
          <w:sz w:val="22"/>
          <w:szCs w:val="22"/>
          <w:lang w:val="en-GB"/>
        </w:rPr>
        <w:t>A</w:t>
      </w:r>
      <w:r w:rsidR="00CB41CF">
        <w:rPr>
          <w:rFonts w:ascii="Aptos" w:hAnsi="Aptos"/>
          <w:sz w:val="22"/>
          <w:szCs w:val="22"/>
          <w:lang w:val="en-GB"/>
        </w:rPr>
        <w:t xml:space="preserve">s </w:t>
      </w:r>
      <w:r>
        <w:rPr>
          <w:rFonts w:ascii="Aptos" w:hAnsi="Aptos"/>
          <w:sz w:val="22"/>
          <w:szCs w:val="22"/>
          <w:lang w:val="en-GB"/>
        </w:rPr>
        <w:t>mentioned</w:t>
      </w:r>
      <w:r w:rsidRPr="00154B2C">
        <w:rPr>
          <w:rFonts w:ascii="Aptos" w:hAnsi="Aptos"/>
          <w:sz w:val="22"/>
          <w:szCs w:val="22"/>
          <w:lang w:val="en-GB"/>
        </w:rPr>
        <w:t xml:space="preserve"> speeding up the normative part so that it catches up with technology and has been on the table for a while, another one is the recent boom in AI and its unknown consequences, and the last one is the sustainability challenge, where the global physical security business is well behind.</w:t>
      </w:r>
    </w:p>
    <w:p w14:paraId="0C9981DB" w14:textId="77777777" w:rsidR="00154B2C" w:rsidRDefault="00154B2C" w:rsidP="00CD1BF2">
      <w:pPr>
        <w:spacing w:line="360" w:lineRule="auto"/>
        <w:rPr>
          <w:rFonts w:ascii="Aptos" w:hAnsi="Aptos"/>
          <w:sz w:val="22"/>
          <w:szCs w:val="22"/>
          <w:lang w:val="en-GB"/>
        </w:rPr>
      </w:pPr>
    </w:p>
    <w:p w14:paraId="77630F67" w14:textId="77777777" w:rsidR="00154B2C" w:rsidRDefault="00154B2C" w:rsidP="00154B2C">
      <w:pPr>
        <w:spacing w:line="360" w:lineRule="auto"/>
        <w:rPr>
          <w:rFonts w:ascii="Aptos" w:hAnsi="Aptos"/>
          <w:b/>
          <w:bCs/>
          <w:sz w:val="22"/>
          <w:szCs w:val="22"/>
          <w:lang w:val="en-GB"/>
        </w:rPr>
      </w:pPr>
      <w:r w:rsidRPr="00154B2C">
        <w:rPr>
          <w:rFonts w:ascii="Aptos" w:hAnsi="Aptos"/>
          <w:b/>
          <w:bCs/>
          <w:sz w:val="22"/>
          <w:szCs w:val="22"/>
          <w:lang w:val="en-US"/>
        </w:rPr>
        <w:t>What are the most difficult barriers in the international market? </w:t>
      </w:r>
      <w:r w:rsidRPr="00154B2C">
        <w:rPr>
          <w:rFonts w:ascii="Aptos" w:hAnsi="Aptos"/>
          <w:b/>
          <w:bCs/>
          <w:sz w:val="22"/>
          <w:szCs w:val="22"/>
          <w:lang w:val="en-GB"/>
        </w:rPr>
        <w:t xml:space="preserve"> </w:t>
      </w:r>
    </w:p>
    <w:p w14:paraId="2D4A167C" w14:textId="32A4502B" w:rsidR="00154B2C" w:rsidRPr="00154B2C" w:rsidRDefault="00C55DB4" w:rsidP="002E20B6">
      <w:pPr>
        <w:rPr>
          <w:lang w:val="en-US"/>
        </w:rPr>
      </w:pPr>
      <w:r w:rsidRPr="002E20B6">
        <w:rPr>
          <w:rFonts w:ascii="Aptos" w:hAnsi="Aptos"/>
          <w:color w:val="000000"/>
          <w:sz w:val="22"/>
          <w:lang w:val="en-US"/>
        </w:rPr>
        <w:t xml:space="preserve">Previously, different standards were the main challenge, but new government trade barriers have made things more complicated. </w:t>
      </w:r>
    </w:p>
    <w:p w14:paraId="4DD4DA5C" w14:textId="77777777" w:rsidR="00CD1BF2" w:rsidRPr="00154B2C" w:rsidRDefault="00CD1BF2" w:rsidP="00CD1BF2">
      <w:pPr>
        <w:spacing w:line="360" w:lineRule="auto"/>
        <w:rPr>
          <w:rFonts w:ascii="Aptos" w:hAnsi="Aptos"/>
          <w:sz w:val="22"/>
          <w:szCs w:val="22"/>
          <w:lang w:val="en-US"/>
        </w:rPr>
      </w:pPr>
    </w:p>
    <w:p w14:paraId="6968E019" w14:textId="77777777" w:rsidR="00F66F00" w:rsidRDefault="00F66F00" w:rsidP="00154B2C">
      <w:pPr>
        <w:spacing w:line="360" w:lineRule="auto"/>
        <w:rPr>
          <w:rFonts w:ascii="Aptos" w:hAnsi="Aptos"/>
          <w:b/>
          <w:bCs/>
          <w:sz w:val="22"/>
          <w:szCs w:val="22"/>
          <w:lang w:val="en-US"/>
        </w:rPr>
      </w:pPr>
      <w:r w:rsidRPr="00F66F00">
        <w:rPr>
          <w:rFonts w:ascii="Aptos" w:hAnsi="Aptos"/>
          <w:b/>
          <w:bCs/>
          <w:sz w:val="22"/>
          <w:szCs w:val="22"/>
          <w:lang w:val="en-US"/>
        </w:rPr>
        <w:lastRenderedPageBreak/>
        <w:t>In your opinion, which security issues relevant to ESSA will become more important? </w:t>
      </w:r>
    </w:p>
    <w:p w14:paraId="516FB134" w14:textId="0EC8E164" w:rsidR="00154B2C" w:rsidRPr="00154B2C" w:rsidRDefault="00C55DB4" w:rsidP="00154B2C">
      <w:pPr>
        <w:spacing w:line="360" w:lineRule="auto"/>
        <w:rPr>
          <w:rFonts w:ascii="Aptos" w:hAnsi="Aptos"/>
          <w:sz w:val="22"/>
          <w:szCs w:val="22"/>
          <w:lang w:val="en-US"/>
        </w:rPr>
      </w:pPr>
      <w:r w:rsidRPr="00154B2C">
        <w:rPr>
          <w:rFonts w:ascii="Aptos" w:hAnsi="Aptos"/>
          <w:sz w:val="22"/>
          <w:szCs w:val="22"/>
          <w:lang w:val="en-US"/>
        </w:rPr>
        <w:t>Cyber-attacks</w:t>
      </w:r>
      <w:r w:rsidR="00154B2C" w:rsidRPr="00154B2C">
        <w:rPr>
          <w:rFonts w:ascii="Aptos" w:hAnsi="Aptos"/>
          <w:sz w:val="22"/>
          <w:szCs w:val="22"/>
          <w:lang w:val="en-US"/>
        </w:rPr>
        <w:t xml:space="preserve">, also powered by AI! </w:t>
      </w:r>
      <w:r w:rsidR="00F66F00">
        <w:rPr>
          <w:rFonts w:ascii="Aptos" w:hAnsi="Aptos"/>
          <w:sz w:val="22"/>
          <w:szCs w:val="22"/>
          <w:lang w:val="en-US"/>
        </w:rPr>
        <w:t>N</w:t>
      </w:r>
      <w:r w:rsidR="00154B2C" w:rsidRPr="00154B2C">
        <w:rPr>
          <w:rFonts w:ascii="Aptos" w:hAnsi="Aptos"/>
          <w:sz w:val="22"/>
          <w:szCs w:val="22"/>
          <w:lang w:val="en-US"/>
        </w:rPr>
        <w:t>ot new, but still prevalent</w:t>
      </w:r>
      <w:proofErr w:type="gramStart"/>
      <w:r w:rsidR="00154B2C" w:rsidRPr="00154B2C">
        <w:rPr>
          <w:rFonts w:ascii="Aptos" w:hAnsi="Aptos"/>
          <w:sz w:val="22"/>
          <w:szCs w:val="22"/>
          <w:lang w:val="en-US"/>
        </w:rPr>
        <w:t>, also</w:t>
      </w:r>
      <w:proofErr w:type="gramEnd"/>
      <w:r w:rsidR="00154B2C" w:rsidRPr="00154B2C">
        <w:rPr>
          <w:rFonts w:ascii="Aptos" w:hAnsi="Aptos"/>
          <w:sz w:val="22"/>
          <w:szCs w:val="22"/>
          <w:lang w:val="en-US"/>
        </w:rPr>
        <w:t xml:space="preserve"> fire risks related to storage of Lithium-Ion </w:t>
      </w:r>
      <w:r w:rsidRPr="00154B2C">
        <w:rPr>
          <w:rFonts w:ascii="Aptos" w:hAnsi="Aptos"/>
          <w:sz w:val="22"/>
          <w:szCs w:val="22"/>
          <w:lang w:val="en-US"/>
        </w:rPr>
        <w:t>batteries</w:t>
      </w:r>
      <w:r w:rsidR="00154B2C" w:rsidRPr="00154B2C">
        <w:rPr>
          <w:rFonts w:ascii="Aptos" w:hAnsi="Aptos"/>
          <w:sz w:val="22"/>
          <w:szCs w:val="22"/>
          <w:lang w:val="en-US"/>
        </w:rPr>
        <w:t xml:space="preserve">, </w:t>
      </w:r>
      <w:r w:rsidR="00F66F00">
        <w:rPr>
          <w:rFonts w:ascii="Aptos" w:hAnsi="Aptos"/>
          <w:sz w:val="22"/>
          <w:szCs w:val="22"/>
          <w:lang w:val="en-US"/>
        </w:rPr>
        <w:t xml:space="preserve">as </w:t>
      </w:r>
      <w:proofErr w:type="gramStart"/>
      <w:r w:rsidR="00154B2C" w:rsidRPr="00154B2C">
        <w:rPr>
          <w:rFonts w:ascii="Aptos" w:hAnsi="Aptos"/>
          <w:sz w:val="22"/>
          <w:szCs w:val="22"/>
          <w:lang w:val="en-US"/>
        </w:rPr>
        <w:t>more and more</w:t>
      </w:r>
      <w:proofErr w:type="gramEnd"/>
      <w:r w:rsidR="00154B2C" w:rsidRPr="00154B2C">
        <w:rPr>
          <w:rFonts w:ascii="Aptos" w:hAnsi="Aptos"/>
          <w:sz w:val="22"/>
          <w:szCs w:val="22"/>
          <w:lang w:val="en-US"/>
        </w:rPr>
        <w:t xml:space="preserve"> batteries are used. </w:t>
      </w:r>
    </w:p>
    <w:p w14:paraId="276270D6" w14:textId="77777777" w:rsidR="00CD1BF2" w:rsidRDefault="00CD1BF2" w:rsidP="00CD1BF2">
      <w:pPr>
        <w:spacing w:line="360" w:lineRule="auto"/>
        <w:rPr>
          <w:rFonts w:ascii="Aptos" w:hAnsi="Aptos"/>
          <w:sz w:val="22"/>
          <w:szCs w:val="22"/>
          <w:lang w:val="en-US"/>
        </w:rPr>
      </w:pPr>
    </w:p>
    <w:p w14:paraId="3550ED8A" w14:textId="77777777" w:rsidR="00F66F00" w:rsidRDefault="00F66F00" w:rsidP="00F66F00">
      <w:pPr>
        <w:spacing w:line="360" w:lineRule="auto"/>
        <w:rPr>
          <w:rFonts w:ascii="Aptos" w:hAnsi="Aptos"/>
          <w:b/>
          <w:bCs/>
          <w:sz w:val="22"/>
          <w:szCs w:val="22"/>
          <w:lang w:val="en-US"/>
        </w:rPr>
      </w:pPr>
      <w:r w:rsidRPr="00F66F00">
        <w:rPr>
          <w:rFonts w:ascii="Aptos" w:hAnsi="Aptos"/>
          <w:b/>
          <w:bCs/>
          <w:sz w:val="22"/>
          <w:szCs w:val="22"/>
          <w:lang w:val="en-US"/>
        </w:rPr>
        <w:t>What are the organization's long-term goals—where do you see ESSA in 10 or 15 years? </w:t>
      </w:r>
    </w:p>
    <w:p w14:paraId="3B1881B1" w14:textId="4B7B659C" w:rsidR="00F66F00" w:rsidRPr="00F66F00" w:rsidRDefault="00F66F00" w:rsidP="00F66F00">
      <w:pPr>
        <w:spacing w:line="360" w:lineRule="auto"/>
        <w:rPr>
          <w:rFonts w:ascii="Aptos" w:hAnsi="Aptos"/>
          <w:sz w:val="22"/>
          <w:szCs w:val="22"/>
          <w:lang w:val="en-US"/>
        </w:rPr>
      </w:pPr>
      <w:r w:rsidRPr="00F66F00">
        <w:rPr>
          <w:rFonts w:ascii="Aptos" w:hAnsi="Aptos"/>
          <w:sz w:val="22"/>
          <w:szCs w:val="22"/>
          <w:lang w:val="en-US"/>
        </w:rPr>
        <w:t>I think this needs to be thought through, and reviewed, and I see this as one task for the ESSA board, also to discuss with members. Our industry is well-</w:t>
      </w:r>
      <w:r w:rsidR="00C55DB4" w:rsidRPr="00F66F00">
        <w:rPr>
          <w:rFonts w:ascii="Aptos" w:hAnsi="Aptos"/>
          <w:sz w:val="22"/>
          <w:szCs w:val="22"/>
          <w:lang w:val="en-US"/>
        </w:rPr>
        <w:t>recognized</w:t>
      </w:r>
      <w:r w:rsidRPr="00F66F00">
        <w:rPr>
          <w:rFonts w:ascii="Aptos" w:hAnsi="Aptos"/>
          <w:sz w:val="22"/>
          <w:szCs w:val="22"/>
          <w:lang w:val="en-US"/>
        </w:rPr>
        <w:t xml:space="preserve"> for its strong emphasis on security and confidentiality, ensuring we consistently uphold the highest standards. While this approach remains a core strength, we also need to complement it with accelerated responsiveness to meet evolving needs and demands, as markets are expecting </w:t>
      </w:r>
      <w:proofErr w:type="gramStart"/>
      <w:r w:rsidRPr="00F66F00">
        <w:rPr>
          <w:rFonts w:ascii="Aptos" w:hAnsi="Aptos"/>
          <w:sz w:val="22"/>
          <w:szCs w:val="22"/>
          <w:lang w:val="en-US"/>
        </w:rPr>
        <w:t>a greater</w:t>
      </w:r>
      <w:proofErr w:type="gramEnd"/>
      <w:r w:rsidRPr="00F66F00">
        <w:rPr>
          <w:rFonts w:ascii="Aptos" w:hAnsi="Aptos"/>
          <w:sz w:val="22"/>
          <w:szCs w:val="22"/>
          <w:lang w:val="en-US"/>
        </w:rPr>
        <w:t xml:space="preserve"> agility to adopt new technologies and ways of working.</w:t>
      </w:r>
    </w:p>
    <w:p w14:paraId="506C9716" w14:textId="77777777" w:rsidR="00F66F00" w:rsidRDefault="00F66F00" w:rsidP="00CD1BF2">
      <w:pPr>
        <w:spacing w:line="360" w:lineRule="auto"/>
        <w:rPr>
          <w:rFonts w:ascii="Aptos" w:hAnsi="Aptos"/>
          <w:sz w:val="22"/>
          <w:szCs w:val="22"/>
          <w:lang w:val="en-US"/>
        </w:rPr>
      </w:pPr>
    </w:p>
    <w:p w14:paraId="6DACD818" w14:textId="77777777" w:rsidR="00F66F00" w:rsidRDefault="00F66F00" w:rsidP="00F66F00">
      <w:pPr>
        <w:spacing w:line="360" w:lineRule="auto"/>
        <w:rPr>
          <w:rFonts w:ascii="Aptos" w:hAnsi="Aptos"/>
          <w:b/>
          <w:bCs/>
          <w:sz w:val="22"/>
          <w:szCs w:val="22"/>
          <w:lang w:val="en-US"/>
        </w:rPr>
      </w:pPr>
      <w:r w:rsidRPr="00F66F00">
        <w:rPr>
          <w:rFonts w:ascii="Aptos" w:hAnsi="Aptos"/>
          <w:b/>
          <w:bCs/>
          <w:sz w:val="22"/>
          <w:szCs w:val="22"/>
          <w:lang w:val="en-US"/>
        </w:rPr>
        <w:t xml:space="preserve">What is your vision for the future work of ESSA? </w:t>
      </w:r>
    </w:p>
    <w:p w14:paraId="1EE747AF" w14:textId="55C33828" w:rsidR="00F66F00" w:rsidRPr="0035645C" w:rsidRDefault="00F66F00" w:rsidP="00F66F00">
      <w:pPr>
        <w:spacing w:line="360" w:lineRule="auto"/>
        <w:rPr>
          <w:rFonts w:ascii="Aptos" w:hAnsi="Aptos"/>
          <w:sz w:val="22"/>
          <w:szCs w:val="22"/>
          <w:lang w:val="en-US"/>
        </w:rPr>
      </w:pPr>
      <w:r w:rsidRPr="00F66F00">
        <w:rPr>
          <w:rFonts w:ascii="Aptos" w:hAnsi="Aptos"/>
          <w:sz w:val="22"/>
          <w:szCs w:val="22"/>
          <w:lang w:val="en-US"/>
        </w:rPr>
        <w:t xml:space="preserve">We collectively need to be more active for the benefit of all. </w:t>
      </w:r>
      <w:r>
        <w:rPr>
          <w:rFonts w:ascii="Aptos" w:hAnsi="Aptos"/>
          <w:sz w:val="22"/>
          <w:szCs w:val="22"/>
          <w:lang w:val="en-US"/>
        </w:rPr>
        <w:t>For the future, it will be crucial to position the security industry in a way that enables it to address emerging risks and security challenges. We can work together</w:t>
      </w:r>
      <w:r w:rsidR="00BE6615">
        <w:rPr>
          <w:rFonts w:ascii="Aptos" w:hAnsi="Aptos"/>
          <w:sz w:val="22"/>
          <w:szCs w:val="22"/>
          <w:lang w:val="en-US"/>
        </w:rPr>
        <w:t xml:space="preserve"> as an industry</w:t>
      </w:r>
      <w:r>
        <w:rPr>
          <w:rFonts w:ascii="Aptos" w:hAnsi="Aptos"/>
          <w:sz w:val="22"/>
          <w:szCs w:val="22"/>
          <w:lang w:val="en-US"/>
        </w:rPr>
        <w:t xml:space="preserve"> for instance in </w:t>
      </w:r>
      <w:proofErr w:type="gramStart"/>
      <w:r w:rsidR="00C55DB4">
        <w:rPr>
          <w:rFonts w:ascii="Aptos" w:hAnsi="Aptos"/>
          <w:sz w:val="22"/>
          <w:szCs w:val="22"/>
          <w:lang w:val="en-US"/>
        </w:rPr>
        <w:t>standardization</w:t>
      </w:r>
      <w:r>
        <w:rPr>
          <w:rFonts w:ascii="Aptos" w:hAnsi="Aptos"/>
          <w:sz w:val="22"/>
          <w:szCs w:val="22"/>
          <w:lang w:val="en-US"/>
        </w:rPr>
        <w:t xml:space="preserve"> on</w:t>
      </w:r>
      <w:proofErr w:type="gramEnd"/>
      <w:r w:rsidR="00BE6615">
        <w:rPr>
          <w:rFonts w:ascii="Aptos" w:hAnsi="Aptos"/>
          <w:sz w:val="22"/>
          <w:szCs w:val="22"/>
          <w:lang w:val="en-US"/>
        </w:rPr>
        <w:t xml:space="preserve"> the</w:t>
      </w:r>
      <w:r>
        <w:rPr>
          <w:rFonts w:ascii="Aptos" w:hAnsi="Aptos"/>
          <w:sz w:val="22"/>
          <w:szCs w:val="22"/>
          <w:lang w:val="en-US"/>
        </w:rPr>
        <w:t xml:space="preserve"> security requirement</w:t>
      </w:r>
      <w:r w:rsidR="00BE6615">
        <w:rPr>
          <w:rFonts w:ascii="Aptos" w:hAnsi="Aptos"/>
          <w:sz w:val="22"/>
          <w:szCs w:val="22"/>
          <w:lang w:val="en-US"/>
        </w:rPr>
        <w:t>s</w:t>
      </w:r>
      <w:r>
        <w:rPr>
          <w:rFonts w:ascii="Aptos" w:hAnsi="Aptos"/>
          <w:sz w:val="22"/>
          <w:szCs w:val="22"/>
          <w:lang w:val="en-US"/>
        </w:rPr>
        <w:t xml:space="preserve"> </w:t>
      </w:r>
      <w:r w:rsidRPr="00F66F00">
        <w:rPr>
          <w:rFonts w:ascii="Aptos" w:hAnsi="Aptos"/>
          <w:sz w:val="22"/>
          <w:szCs w:val="22"/>
          <w:lang w:val="en-US"/>
        </w:rPr>
        <w:t>while of course always respecting the European and antitrust laws.</w:t>
      </w:r>
      <w:r w:rsidR="0035645C">
        <w:rPr>
          <w:rFonts w:ascii="Aptos" w:hAnsi="Aptos"/>
          <w:sz w:val="22"/>
          <w:szCs w:val="22"/>
          <w:lang w:val="en-US"/>
        </w:rPr>
        <w:t xml:space="preserve"> </w:t>
      </w:r>
    </w:p>
    <w:p w14:paraId="0BCCBBD3" w14:textId="29B5CCCF" w:rsidR="00F66F00" w:rsidRDefault="00F66F00" w:rsidP="00CD1BF2">
      <w:pPr>
        <w:spacing w:line="360" w:lineRule="auto"/>
        <w:rPr>
          <w:rFonts w:ascii="Aptos" w:hAnsi="Aptos"/>
          <w:sz w:val="22"/>
          <w:szCs w:val="22"/>
          <w:lang w:val="en-US"/>
        </w:rPr>
      </w:pPr>
    </w:p>
    <w:p w14:paraId="253578F1" w14:textId="4E877AD1" w:rsidR="006426E7" w:rsidRPr="00974BB1" w:rsidRDefault="002D3AA4" w:rsidP="002E32B5">
      <w:pPr>
        <w:spacing w:line="360" w:lineRule="auto"/>
        <w:rPr>
          <w:rFonts w:ascii="Aptos" w:hAnsi="Aptos" w:cs="Arial"/>
          <w:sz w:val="18"/>
          <w:szCs w:val="18"/>
          <w:lang w:val="en-GB"/>
        </w:rPr>
      </w:pPr>
      <w:r w:rsidRPr="00974BB1">
        <w:rPr>
          <w:rFonts w:ascii="Aptos" w:hAnsi="Aptos"/>
          <w:sz w:val="18"/>
          <w:szCs w:val="18"/>
          <w:lang w:val="en-GB"/>
        </w:rPr>
        <w:t>T</w:t>
      </w:r>
      <w:r w:rsidR="006426E7" w:rsidRPr="00974BB1">
        <w:rPr>
          <w:rFonts w:ascii="Aptos" w:hAnsi="Aptos" w:cs="Arial"/>
          <w:sz w:val="18"/>
          <w:szCs w:val="18"/>
          <w:lang w:val="en-GB"/>
        </w:rPr>
        <w:t xml:space="preserve">ext </w:t>
      </w:r>
      <w:r w:rsidR="0035645C">
        <w:rPr>
          <w:rFonts w:ascii="Aptos" w:hAnsi="Aptos" w:cs="Arial"/>
          <w:sz w:val="18"/>
          <w:szCs w:val="18"/>
          <w:lang w:val="en-GB"/>
        </w:rPr>
        <w:t>3</w:t>
      </w:r>
      <w:r w:rsidR="002E32B5" w:rsidRPr="00974BB1">
        <w:rPr>
          <w:rFonts w:ascii="Aptos" w:hAnsi="Aptos" w:cs="Arial"/>
          <w:sz w:val="18"/>
          <w:szCs w:val="18"/>
          <w:lang w:val="en-GB"/>
        </w:rPr>
        <w:t>.</w:t>
      </w:r>
      <w:r w:rsidR="0035645C">
        <w:rPr>
          <w:rFonts w:ascii="Aptos" w:hAnsi="Aptos" w:cs="Arial"/>
          <w:sz w:val="18"/>
          <w:szCs w:val="18"/>
          <w:lang w:val="en-GB"/>
        </w:rPr>
        <w:t>105</w:t>
      </w:r>
      <w:r w:rsidR="002E32B5" w:rsidRPr="00974BB1">
        <w:rPr>
          <w:rFonts w:ascii="Aptos" w:hAnsi="Aptos" w:cs="Arial"/>
          <w:sz w:val="18"/>
          <w:szCs w:val="18"/>
          <w:lang w:val="en-GB"/>
        </w:rPr>
        <w:t xml:space="preserve"> </w:t>
      </w:r>
      <w:r w:rsidR="006426E7" w:rsidRPr="00974BB1">
        <w:rPr>
          <w:rFonts w:ascii="Aptos" w:hAnsi="Aptos" w:cs="Arial"/>
          <w:sz w:val="18"/>
          <w:szCs w:val="18"/>
          <w:lang w:val="en-GB"/>
        </w:rPr>
        <w:t xml:space="preserve">Z. </w:t>
      </w:r>
      <w:r w:rsidR="00974BB1" w:rsidRPr="00974BB1">
        <w:rPr>
          <w:rFonts w:ascii="Aptos" w:hAnsi="Aptos" w:cs="Arial"/>
          <w:sz w:val="18"/>
          <w:szCs w:val="18"/>
          <w:lang w:val="en-GB"/>
        </w:rPr>
        <w:t>characters incl. s</w:t>
      </w:r>
      <w:r w:rsidR="00974BB1">
        <w:rPr>
          <w:rFonts w:ascii="Aptos" w:hAnsi="Aptos" w:cs="Arial"/>
          <w:sz w:val="18"/>
          <w:szCs w:val="18"/>
          <w:lang w:val="en-GB"/>
        </w:rPr>
        <w:t>paces</w:t>
      </w:r>
    </w:p>
    <w:p w14:paraId="3EF584C4" w14:textId="77777777" w:rsidR="00511D5C" w:rsidRPr="00974BB1" w:rsidRDefault="00511D5C" w:rsidP="005F5664">
      <w:pPr>
        <w:spacing w:line="360" w:lineRule="auto"/>
        <w:rPr>
          <w:rFonts w:ascii="Aptos" w:hAnsi="Aptos" w:cs="Arial"/>
          <w:sz w:val="16"/>
          <w:szCs w:val="16"/>
          <w:lang w:val="en-GB"/>
        </w:rPr>
      </w:pPr>
    </w:p>
    <w:p w14:paraId="56044D64" w14:textId="77777777" w:rsidR="00737A84" w:rsidRPr="00737A84" w:rsidRDefault="00737A84" w:rsidP="00737A84">
      <w:pPr>
        <w:pStyle w:val="Textkrper"/>
        <w:tabs>
          <w:tab w:val="left" w:pos="6237"/>
        </w:tabs>
        <w:rPr>
          <w:rFonts w:ascii="Aptos" w:hAnsi="Aptos" w:cs="Arial"/>
          <w:sz w:val="20"/>
          <w:lang w:val="en-GB"/>
        </w:rPr>
      </w:pPr>
      <w:r w:rsidRPr="00737A84">
        <w:rPr>
          <w:rFonts w:ascii="Aptos" w:hAnsi="Aptos" w:cs="Arial"/>
          <w:sz w:val="20"/>
          <w:lang w:val="en-GB"/>
        </w:rPr>
        <w:t xml:space="preserve">The press release and photo are also available for download </w:t>
      </w:r>
      <w:hyperlink r:id="rId11" w:history="1">
        <w:r w:rsidRPr="00737A84">
          <w:rPr>
            <w:rStyle w:val="Hyperlink"/>
            <w:rFonts w:ascii="Aptos" w:hAnsi="Aptos" w:cs="Arial"/>
            <w:sz w:val="20"/>
            <w:lang w:val="en-GB"/>
          </w:rPr>
          <w:t>here</w:t>
        </w:r>
      </w:hyperlink>
      <w:r w:rsidRPr="00737A84">
        <w:rPr>
          <w:rFonts w:ascii="Aptos" w:hAnsi="Aptos" w:cs="Arial"/>
          <w:sz w:val="20"/>
          <w:lang w:val="en-GB"/>
        </w:rPr>
        <w:t>.</w:t>
      </w:r>
    </w:p>
    <w:p w14:paraId="611B2CCD" w14:textId="675A7824" w:rsidR="00645857" w:rsidRPr="00450B83" w:rsidRDefault="00645857" w:rsidP="000F56BF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Cs w:val="0"/>
          <w:sz w:val="20"/>
          <w:lang w:val="en-GB"/>
        </w:rPr>
      </w:pPr>
      <w:r w:rsidRPr="00450B83">
        <w:rPr>
          <w:rFonts w:ascii="Aptos" w:hAnsi="Aptos" w:cs="Arial"/>
          <w:bCs w:val="0"/>
          <w:sz w:val="20"/>
          <w:lang w:val="en-GB"/>
        </w:rPr>
        <w:br w:type="page"/>
      </w:r>
    </w:p>
    <w:p w14:paraId="263C60F3" w14:textId="77777777" w:rsidR="00A65052" w:rsidRPr="00450B83" w:rsidRDefault="00A65052" w:rsidP="005D1960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sz w:val="20"/>
          <w:lang w:val="en-GB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754"/>
        <w:gridCol w:w="6020"/>
      </w:tblGrid>
      <w:tr w:rsidR="0025047A" w:rsidRPr="00C601C8" w14:paraId="069FA601" w14:textId="77777777" w:rsidTr="0035645C"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B0D3" w14:textId="57EA9FA5" w:rsidR="0025047A" w:rsidRPr="00C601C8" w:rsidRDefault="0025047A" w:rsidP="00B02181">
            <w:pPr>
              <w:spacing w:line="360" w:lineRule="auto"/>
              <w:rPr>
                <w:rFonts w:ascii="Aptos" w:eastAsiaTheme="minorHAnsi" w:hAnsi="Aptos" w:cs="Arial"/>
                <w:b/>
                <w:bCs/>
                <w:sz w:val="20"/>
                <w:lang w:eastAsia="en-US"/>
              </w:rPr>
            </w:pPr>
            <w:r w:rsidRPr="00C601C8">
              <w:rPr>
                <w:rFonts w:ascii="Aptos" w:hAnsi="Aptos" w:cs="Arial"/>
                <w:b/>
                <w:bCs/>
                <w:sz w:val="20"/>
              </w:rPr>
              <w:t>BU</w:t>
            </w:r>
            <w:r w:rsidR="00B85CB9" w:rsidRPr="00C601C8">
              <w:rPr>
                <w:rFonts w:ascii="Aptos" w:hAnsi="Aptos"/>
              </w:rPr>
              <w:t xml:space="preserve"> 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85949" w14:textId="08062C85" w:rsidR="0025047A" w:rsidRPr="00C601C8" w:rsidRDefault="009174C9" w:rsidP="00B02181">
            <w:pPr>
              <w:spacing w:line="360" w:lineRule="auto"/>
              <w:rPr>
                <w:rFonts w:ascii="Aptos" w:eastAsiaTheme="minorHAnsi" w:hAnsi="Aptos" w:cs="Arial"/>
                <w:b/>
                <w:bCs/>
                <w:sz w:val="20"/>
                <w:lang w:eastAsia="en-US"/>
              </w:rPr>
            </w:pPr>
            <w:proofErr w:type="spellStart"/>
            <w:r>
              <w:rPr>
                <w:rFonts w:ascii="Aptos" w:hAnsi="Aptos" w:cs="Arial"/>
                <w:b/>
                <w:bCs/>
                <w:sz w:val="20"/>
              </w:rPr>
              <w:t>Photo</w:t>
            </w:r>
            <w:proofErr w:type="spellEnd"/>
            <w:r w:rsidR="0025047A" w:rsidRPr="00C601C8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proofErr w:type="spellStart"/>
            <w:r w:rsidR="0025047A" w:rsidRPr="00C601C8">
              <w:rPr>
                <w:rFonts w:ascii="Aptos" w:hAnsi="Aptos" w:cs="Arial"/>
                <w:b/>
                <w:bCs/>
                <w:sz w:val="20"/>
              </w:rPr>
              <w:t>N</w:t>
            </w:r>
            <w:r>
              <w:rPr>
                <w:rFonts w:ascii="Aptos" w:hAnsi="Aptos" w:cs="Arial"/>
                <w:b/>
                <w:bCs/>
                <w:sz w:val="20"/>
              </w:rPr>
              <w:t>o</w:t>
            </w:r>
            <w:proofErr w:type="spellEnd"/>
            <w:r>
              <w:rPr>
                <w:rFonts w:ascii="Aptos" w:hAnsi="Aptos" w:cs="Arial"/>
                <w:b/>
                <w:bCs/>
                <w:sz w:val="20"/>
              </w:rPr>
              <w:t>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3B5F5B3" w14:textId="29891F45" w:rsidR="0025047A" w:rsidRPr="00C601C8" w:rsidRDefault="009174C9" w:rsidP="00B02181">
            <w:pPr>
              <w:spacing w:line="360" w:lineRule="auto"/>
              <w:rPr>
                <w:rFonts w:ascii="Aptos" w:hAnsi="Aptos" w:cs="Arial"/>
                <w:b/>
                <w:bCs/>
                <w:sz w:val="20"/>
              </w:rPr>
            </w:pPr>
            <w:proofErr w:type="spellStart"/>
            <w:r>
              <w:rPr>
                <w:rFonts w:ascii="Aptos" w:hAnsi="Aptos" w:cs="Arial"/>
                <w:b/>
                <w:bCs/>
                <w:sz w:val="20"/>
              </w:rPr>
              <w:t>Photo</w:t>
            </w:r>
            <w:proofErr w:type="spellEnd"/>
          </w:p>
        </w:tc>
      </w:tr>
      <w:tr w:rsidR="0025047A" w:rsidRPr="00BB1385" w14:paraId="0A6D3D33" w14:textId="77777777" w:rsidTr="0035645C">
        <w:trPr>
          <w:trHeight w:val="2502"/>
        </w:trPr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1CE7" w14:textId="64517BD0" w:rsidR="00E65178" w:rsidRPr="001A36F7" w:rsidRDefault="00CB41CF" w:rsidP="00B02181">
            <w:pPr>
              <w:rPr>
                <w:rFonts w:ascii="Aptos" w:eastAsiaTheme="minorHAnsi" w:hAnsi="Aptos" w:cs="Arial"/>
                <w:bCs/>
                <w:sz w:val="20"/>
                <w:lang w:val="en-GB" w:eastAsia="en-US"/>
              </w:rPr>
            </w:pPr>
            <w:r>
              <w:rPr>
                <w:rFonts w:ascii="Aptos" w:eastAsiaTheme="minorHAnsi" w:hAnsi="Aptos" w:cs="Arial"/>
                <w:bCs/>
                <w:sz w:val="20"/>
                <w:lang w:val="en-GB" w:eastAsia="en-US"/>
              </w:rPr>
              <w:t>Myriam Bevillon is the new chairperson of the European Security Systems Association (ESSA)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87A9" w14:textId="14F17A91" w:rsidR="0035645C" w:rsidRPr="00C601C8" w:rsidRDefault="0035645C" w:rsidP="00B02181">
            <w:pPr>
              <w:spacing w:line="360" w:lineRule="auto"/>
              <w:rPr>
                <w:rFonts w:ascii="Aptos" w:eastAsiaTheme="minorHAnsi" w:hAnsi="Aptos" w:cs="Arial"/>
                <w:sz w:val="20"/>
                <w:lang w:eastAsia="en-US"/>
              </w:rPr>
            </w:pPr>
            <w:r>
              <w:rPr>
                <w:rFonts w:ascii="Aptos" w:eastAsiaTheme="minorHAnsi" w:hAnsi="Aptos" w:cs="Arial"/>
                <w:sz w:val="20"/>
                <w:lang w:eastAsia="en-US"/>
              </w:rPr>
              <w:t>283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CE2BA6" w14:textId="1A76812B" w:rsidR="00BB1385" w:rsidRPr="00BB1385" w:rsidRDefault="00CB41CF" w:rsidP="00B02181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eastAsiaTheme="minorHAnsi" w:hAnsi="Aptos" w:cs="Arial"/>
                <w:noProof/>
                <w:sz w:val="20"/>
                <w:lang w:eastAsia="en-US"/>
              </w:rPr>
              <w:drawing>
                <wp:inline distT="0" distB="0" distL="0" distR="0" wp14:anchorId="4F46028C" wp14:editId="4BDC89FA">
                  <wp:extent cx="3650400" cy="2736000"/>
                  <wp:effectExtent l="0" t="0" r="7620" b="7620"/>
                  <wp:docPr id="116613405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134058" name="Grafik 116613405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0400" cy="27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EBD33E" w14:textId="0EF7D283" w:rsidR="0025047A" w:rsidRPr="000B24DA" w:rsidRDefault="00234563" w:rsidP="0025047A">
      <w:pPr>
        <w:pStyle w:val="Default"/>
        <w:rPr>
          <w:rFonts w:ascii="Aptos" w:hAnsi="Aptos"/>
          <w:color w:val="auto"/>
          <w:sz w:val="20"/>
          <w:szCs w:val="20"/>
          <w:lang w:val="en-GB"/>
        </w:rPr>
      </w:pPr>
      <w:r>
        <w:rPr>
          <w:rFonts w:ascii="Aptos" w:hAnsi="Aptos"/>
          <w:b/>
          <w:bCs/>
          <w:color w:val="auto"/>
          <w:sz w:val="20"/>
          <w:szCs w:val="20"/>
          <w:lang w:val="en-GB"/>
        </w:rPr>
        <w:t>Ph</w:t>
      </w:r>
      <w:r w:rsidR="0025047A" w:rsidRPr="000B24DA">
        <w:rPr>
          <w:rFonts w:ascii="Aptos" w:hAnsi="Aptos"/>
          <w:b/>
          <w:bCs/>
          <w:color w:val="auto"/>
          <w:sz w:val="20"/>
          <w:szCs w:val="20"/>
          <w:lang w:val="en-GB"/>
        </w:rPr>
        <w:t>oto/s:</w:t>
      </w:r>
      <w:r w:rsidR="0025047A" w:rsidRPr="000B24DA">
        <w:rPr>
          <w:rFonts w:ascii="Aptos" w:hAnsi="Aptos"/>
          <w:color w:val="auto"/>
          <w:sz w:val="20"/>
          <w:szCs w:val="20"/>
          <w:lang w:val="en-GB"/>
        </w:rPr>
        <w:t xml:space="preserve"> </w:t>
      </w:r>
      <w:r w:rsidR="0091771F" w:rsidRPr="000B24DA">
        <w:rPr>
          <w:rFonts w:ascii="Aptos" w:hAnsi="Aptos"/>
          <w:sz w:val="20"/>
          <w:szCs w:val="20"/>
          <w:lang w:val="en-GB"/>
        </w:rPr>
        <w:t>ESSA</w:t>
      </w:r>
    </w:p>
    <w:p w14:paraId="1513F420" w14:textId="77777777" w:rsidR="0025047A" w:rsidRPr="000B24DA" w:rsidRDefault="0025047A" w:rsidP="0025047A">
      <w:pPr>
        <w:tabs>
          <w:tab w:val="left" w:pos="6379"/>
          <w:tab w:val="left" w:pos="7230"/>
        </w:tabs>
        <w:spacing w:after="60"/>
        <w:ind w:right="1984"/>
        <w:jc w:val="both"/>
        <w:rPr>
          <w:rFonts w:ascii="Aptos" w:hAnsi="Aptos" w:cs="Arial"/>
          <w:b/>
          <w:i/>
          <w:sz w:val="16"/>
          <w:szCs w:val="16"/>
          <w:u w:val="single"/>
          <w:lang w:val="en-GB"/>
        </w:rPr>
      </w:pPr>
    </w:p>
    <w:p w14:paraId="072BA050" w14:textId="77777777" w:rsidR="00C67AD5" w:rsidRPr="00E273EF" w:rsidRDefault="00C67AD5" w:rsidP="00A559E1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Cs w:val="0"/>
          <w:sz w:val="22"/>
          <w:szCs w:val="22"/>
          <w:lang w:val="en-GB"/>
        </w:rPr>
      </w:pPr>
    </w:p>
    <w:p w14:paraId="2BDE467F" w14:textId="77777777" w:rsidR="00E525EC" w:rsidRPr="00B06F37" w:rsidRDefault="00E525EC" w:rsidP="00E525EC">
      <w:pPr>
        <w:pStyle w:val="Textkrper"/>
        <w:tabs>
          <w:tab w:val="left" w:pos="6237"/>
        </w:tabs>
        <w:spacing w:line="240" w:lineRule="auto"/>
        <w:rPr>
          <w:rFonts w:ascii="Arial" w:hAnsi="Arial" w:cs="Arial"/>
          <w:b/>
          <w:sz w:val="20"/>
          <w:lang w:val="en-US"/>
        </w:rPr>
      </w:pPr>
      <w:r w:rsidRPr="00B06F37">
        <w:rPr>
          <w:rFonts w:ascii="Arial" w:hAnsi="Arial" w:cs="Arial"/>
          <w:b/>
          <w:sz w:val="20"/>
          <w:lang w:val="en-US"/>
        </w:rPr>
        <w:t>Background ESSA</w:t>
      </w:r>
    </w:p>
    <w:p w14:paraId="094333E2" w14:textId="77777777" w:rsidR="00E525EC" w:rsidRPr="00B06F37" w:rsidRDefault="00E525EC" w:rsidP="00E525EC">
      <w:pPr>
        <w:rPr>
          <w:rFonts w:ascii="Arial" w:hAnsi="Arial" w:cs="Arial"/>
          <w:bCs/>
          <w:sz w:val="20"/>
          <w:szCs w:val="20"/>
          <w:lang w:val="en-US"/>
        </w:rPr>
      </w:pPr>
      <w:r w:rsidRPr="00B06F37">
        <w:rPr>
          <w:rFonts w:ascii="Arial" w:hAnsi="Arial" w:cs="Arial"/>
          <w:bCs/>
          <w:sz w:val="20"/>
          <w:szCs w:val="20"/>
          <w:lang w:val="en-US"/>
        </w:rPr>
        <w:t>ESSA - The International Security Association is the leading international association of the physical security industry, based in Frankfurt/Main. ESSA currently has over 100 members from five continents.</w:t>
      </w:r>
    </w:p>
    <w:p w14:paraId="56577040" w14:textId="77777777" w:rsidR="00C67AD5" w:rsidRPr="00E273EF" w:rsidRDefault="00C67AD5" w:rsidP="000F56BF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Cs w:val="0"/>
          <w:sz w:val="22"/>
          <w:szCs w:val="22"/>
          <w:lang w:val="en-GB"/>
        </w:rPr>
      </w:pPr>
    </w:p>
    <w:p w14:paraId="512FF946" w14:textId="77777777" w:rsidR="00C67AD5" w:rsidRPr="00E273EF" w:rsidRDefault="00C67AD5" w:rsidP="00A559E1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Cs w:val="0"/>
          <w:sz w:val="22"/>
          <w:szCs w:val="22"/>
          <w:lang w:val="en-GB"/>
        </w:rPr>
      </w:pPr>
    </w:p>
    <w:p w14:paraId="3F2AA7AB" w14:textId="77777777" w:rsidR="00974BB1" w:rsidRPr="003E082D" w:rsidRDefault="00974BB1" w:rsidP="00974BB1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en-GB"/>
        </w:rPr>
      </w:pPr>
      <w:r w:rsidRPr="003E082D">
        <w:rPr>
          <w:rFonts w:ascii="Arial" w:hAnsi="Arial" w:cs="Arial"/>
          <w:b/>
          <w:color w:val="FF0000"/>
          <w:sz w:val="20"/>
          <w:szCs w:val="20"/>
          <w:lang w:val="en-GB"/>
        </w:rPr>
        <w:t>Data protection and cancellation of press releases</w:t>
      </w:r>
    </w:p>
    <w:p w14:paraId="626F1945" w14:textId="77777777" w:rsidR="00974BB1" w:rsidRPr="00B06F37" w:rsidRDefault="00974BB1" w:rsidP="00974BB1">
      <w:pPr>
        <w:rPr>
          <w:rFonts w:ascii="Arial" w:hAnsi="Arial" w:cs="Arial"/>
          <w:bCs/>
          <w:sz w:val="20"/>
          <w:szCs w:val="20"/>
          <w:lang w:val="en-US"/>
        </w:rPr>
      </w:pPr>
      <w:r w:rsidRPr="00B06F37">
        <w:rPr>
          <w:rFonts w:ascii="Arial" w:hAnsi="Arial" w:cs="Arial"/>
          <w:sz w:val="20"/>
          <w:szCs w:val="20"/>
          <w:lang w:val="en-US"/>
        </w:rPr>
        <w:t xml:space="preserve">The topic of data protection is highly topical </w:t>
      </w:r>
      <w:proofErr w:type="gramStart"/>
      <w:r w:rsidRPr="00B06F37">
        <w:rPr>
          <w:rFonts w:ascii="Arial" w:hAnsi="Arial" w:cs="Arial"/>
          <w:sz w:val="20"/>
          <w:szCs w:val="20"/>
          <w:lang w:val="en-US"/>
        </w:rPr>
        <w:t>and also</w:t>
      </w:r>
      <w:proofErr w:type="gramEnd"/>
      <w:r w:rsidRPr="00B06F37">
        <w:rPr>
          <w:rFonts w:ascii="Arial" w:hAnsi="Arial" w:cs="Arial"/>
          <w:sz w:val="20"/>
          <w:szCs w:val="20"/>
          <w:lang w:val="en-US"/>
        </w:rPr>
        <w:t xml:space="preserve"> of central importance to us. You will receive regular press releases from us on journalistically relevant topics and news. The continued use of your e-mail address for this purpose is based on our business interest in this regard and is carried out </w:t>
      </w:r>
      <w:proofErr w:type="gramStart"/>
      <w:r w:rsidRPr="00B06F37">
        <w:rPr>
          <w:rFonts w:ascii="Arial" w:hAnsi="Arial" w:cs="Arial"/>
          <w:sz w:val="20"/>
          <w:szCs w:val="20"/>
          <w:lang w:val="en-US"/>
        </w:rPr>
        <w:t>on the basis of</w:t>
      </w:r>
      <w:proofErr w:type="gramEnd"/>
      <w:r w:rsidRPr="00B06F37">
        <w:rPr>
          <w:rFonts w:ascii="Arial" w:hAnsi="Arial" w:cs="Arial"/>
          <w:sz w:val="20"/>
          <w:szCs w:val="20"/>
          <w:lang w:val="en-US"/>
        </w:rPr>
        <w:t xml:space="preserve"> Art. 6 para. 1 lit. f) GDPR. </w:t>
      </w:r>
      <w:r w:rsidRPr="00B06F37">
        <w:rPr>
          <w:rFonts w:ascii="Arial" w:hAnsi="Arial" w:cs="Arial"/>
          <w:bCs/>
          <w:sz w:val="20"/>
          <w:szCs w:val="20"/>
          <w:lang w:val="en-US"/>
        </w:rPr>
        <w:t xml:space="preserve">You can object to your </w:t>
      </w:r>
      <w:r w:rsidRPr="00B06F37">
        <w:rPr>
          <w:rFonts w:ascii="Arial" w:hAnsi="Arial" w:cs="Arial"/>
          <w:sz w:val="20"/>
          <w:szCs w:val="20"/>
          <w:lang w:val="en-US"/>
        </w:rPr>
        <w:t xml:space="preserve">email address </w:t>
      </w:r>
      <w:r w:rsidRPr="00B06F37">
        <w:rPr>
          <w:rFonts w:ascii="Arial" w:hAnsi="Arial" w:cs="Arial"/>
          <w:bCs/>
          <w:sz w:val="20"/>
          <w:szCs w:val="20"/>
          <w:lang w:val="en-US"/>
        </w:rPr>
        <w:t xml:space="preserve">being used for this purpose at any time by sending an email to essa@mali-pr.de or by clicking on this </w:t>
      </w:r>
      <w:hyperlink r:id="rId13" w:history="1">
        <w:r w:rsidRPr="00B06F37">
          <w:rPr>
            <w:rStyle w:val="Hyperlink"/>
            <w:rFonts w:ascii="Arial" w:hAnsi="Arial" w:cs="Arial"/>
            <w:bCs/>
            <w:sz w:val="20"/>
            <w:szCs w:val="20"/>
            <w:lang w:val="en-US"/>
          </w:rPr>
          <w:t>link.</w:t>
        </w:r>
      </w:hyperlink>
    </w:p>
    <w:p w14:paraId="5B295736" w14:textId="77777777" w:rsidR="00974BB1" w:rsidRPr="00F17660" w:rsidRDefault="00974BB1" w:rsidP="00974BB1">
      <w:pPr>
        <w:pStyle w:val="Textkrper"/>
        <w:tabs>
          <w:tab w:val="left" w:pos="6237"/>
        </w:tabs>
        <w:spacing w:line="240" w:lineRule="auto"/>
        <w:rPr>
          <w:rFonts w:ascii="Arial" w:hAnsi="Arial" w:cs="Arial"/>
          <w:bCs w:val="0"/>
          <w:sz w:val="20"/>
          <w:lang w:val="en-US"/>
        </w:rPr>
      </w:pPr>
    </w:p>
    <w:p w14:paraId="79D6C403" w14:textId="77777777" w:rsidR="00974BB1" w:rsidRPr="00974BB1" w:rsidRDefault="00974BB1" w:rsidP="00C67AD5">
      <w:pPr>
        <w:rPr>
          <w:rFonts w:ascii="Aptos" w:hAnsi="Aptos" w:cs="Arial"/>
          <w:bCs/>
          <w:sz w:val="22"/>
          <w:szCs w:val="22"/>
          <w:lang w:val="en-US"/>
        </w:rPr>
      </w:pPr>
    </w:p>
    <w:p w14:paraId="7C547126" w14:textId="77777777" w:rsidR="00C67AD5" w:rsidRPr="00974BB1" w:rsidRDefault="00C67AD5" w:rsidP="00A559E1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Cs w:val="0"/>
          <w:sz w:val="20"/>
          <w:lang w:val="en-GB"/>
        </w:rPr>
      </w:pPr>
    </w:p>
    <w:p w14:paraId="10907794" w14:textId="77777777" w:rsidR="001B24EE" w:rsidRPr="00974BB1" w:rsidRDefault="001B24EE" w:rsidP="001B24EE">
      <w:pPr>
        <w:rPr>
          <w:lang w:val="en-GB"/>
        </w:rPr>
      </w:pPr>
    </w:p>
    <w:p w14:paraId="182AF448" w14:textId="77777777" w:rsidR="001B24EE" w:rsidRPr="00974BB1" w:rsidRDefault="001B24EE" w:rsidP="001B24EE">
      <w:pPr>
        <w:rPr>
          <w:lang w:val="en-GB"/>
        </w:rPr>
      </w:pPr>
    </w:p>
    <w:p w14:paraId="186787D2" w14:textId="77777777" w:rsidR="001B24EE" w:rsidRPr="00720495" w:rsidRDefault="001B24EE" w:rsidP="001B24EE">
      <w:pPr>
        <w:pStyle w:val="Fuzeile"/>
        <w:rPr>
          <w:lang w:val="en-US"/>
        </w:rPr>
      </w:pPr>
    </w:p>
    <w:p w14:paraId="39F16519" w14:textId="77777777" w:rsidR="001B24EE" w:rsidRPr="001B24EE" w:rsidRDefault="001B24EE" w:rsidP="001B24EE">
      <w:pPr>
        <w:rPr>
          <w:lang w:val="en-GB"/>
        </w:rPr>
      </w:pPr>
    </w:p>
    <w:p w14:paraId="03580205" w14:textId="77777777" w:rsidR="001B24EE" w:rsidRPr="001B24EE" w:rsidRDefault="001B24EE" w:rsidP="001B24EE">
      <w:pPr>
        <w:rPr>
          <w:lang w:val="en-GB"/>
        </w:rPr>
      </w:pPr>
    </w:p>
    <w:sectPr w:rsidR="001B24EE" w:rsidRPr="001B24EE" w:rsidSect="00D4400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304" w:right="1701" w:bottom="913" w:left="1701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47F9" w14:textId="77777777" w:rsidR="001939B1" w:rsidRDefault="001939B1">
      <w:r>
        <w:separator/>
      </w:r>
    </w:p>
  </w:endnote>
  <w:endnote w:type="continuationSeparator" w:id="0">
    <w:p w14:paraId="7FBFF808" w14:textId="77777777" w:rsidR="001939B1" w:rsidRDefault="0019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09B6" w14:textId="7902390E" w:rsidR="00E30EC9" w:rsidRDefault="00D44007">
    <w:pPr>
      <w:pStyle w:val="Fuzeile"/>
      <w:rPr>
        <w:rFonts w:ascii="Frutiger LT 45 Light" w:hAnsi="Frutiger LT 45 Light" w:cs="Arial"/>
        <w:sz w:val="18"/>
      </w:rPr>
    </w:pPr>
    <w:r>
      <w:rPr>
        <w:rFonts w:ascii="Frutiger LT 45 Light" w:hAnsi="Frutiger LT 45 Light" w:cs="Arial"/>
        <w:sz w:val="18"/>
      </w:rPr>
      <w:fldChar w:fldCharType="begin"/>
    </w:r>
    <w:r>
      <w:rPr>
        <w:rFonts w:ascii="Frutiger LT 45 Light" w:hAnsi="Frutiger LT 45 Light" w:cs="Arial"/>
        <w:sz w:val="18"/>
      </w:rPr>
      <w:instrText xml:space="preserve"> FILENAME </w:instrText>
    </w:r>
    <w:r>
      <w:rPr>
        <w:rFonts w:ascii="Frutiger LT 45 Light" w:hAnsi="Frutiger LT 45 Light" w:cs="Arial"/>
        <w:sz w:val="18"/>
      </w:rPr>
      <w:fldChar w:fldCharType="separate"/>
    </w:r>
    <w:r w:rsidR="006578A7">
      <w:rPr>
        <w:rFonts w:ascii="Frutiger LT 45 Light" w:hAnsi="Frutiger LT 45 Light" w:cs="Arial"/>
        <w:noProof/>
        <w:sz w:val="18"/>
      </w:rPr>
      <w:t>akz_02-25_jahreshauptsversammlung.docx</w:t>
    </w:r>
    <w:r>
      <w:rPr>
        <w:rFonts w:ascii="Frutiger LT 45 Light" w:hAnsi="Frutiger LT 45 Light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B365" w14:textId="1C0DCDB8" w:rsidR="00A90696" w:rsidRPr="00C601C8" w:rsidRDefault="001B24EE" w:rsidP="00A90696">
    <w:pPr>
      <w:pStyle w:val="berschrift2"/>
      <w:jc w:val="both"/>
      <w:rPr>
        <w:rFonts w:ascii="Aptos" w:hAnsi="Aptos" w:cs="Arial"/>
        <w:bCs/>
        <w:i w:val="0"/>
        <w:sz w:val="18"/>
        <w:szCs w:val="18"/>
      </w:rPr>
    </w:pPr>
    <w:r>
      <w:rPr>
        <w:rFonts w:ascii="Aptos" w:hAnsi="Aptos" w:cs="Arial"/>
        <w:i w:val="0"/>
        <w:sz w:val="18"/>
        <w:szCs w:val="18"/>
      </w:rPr>
      <w:t>Further Information</w:t>
    </w:r>
    <w:r w:rsidR="00A90696" w:rsidRPr="00C601C8">
      <w:rPr>
        <w:rFonts w:ascii="Aptos" w:hAnsi="Aptos" w:cs="Arial"/>
        <w:i w:val="0"/>
        <w:sz w:val="18"/>
        <w:szCs w:val="18"/>
      </w:rPr>
      <w:t>:</w:t>
    </w:r>
    <w:r w:rsidR="00A90696" w:rsidRPr="00C601C8">
      <w:rPr>
        <w:rFonts w:ascii="Aptos" w:hAnsi="Aptos" w:cs="Arial"/>
        <w:bCs/>
        <w:i w:val="0"/>
        <w:sz w:val="18"/>
        <w:szCs w:val="18"/>
      </w:rPr>
      <w:t xml:space="preserve"> ESSA, Lyoner Str. 18, D-60528 Frankfurt/M.</w:t>
    </w:r>
  </w:p>
  <w:p w14:paraId="6C90BC1C" w14:textId="434E2FEF" w:rsidR="00A90696" w:rsidRPr="00061C17" w:rsidRDefault="00A90696" w:rsidP="00061C17">
    <w:pPr>
      <w:pStyle w:val="berschrift2"/>
      <w:jc w:val="both"/>
      <w:rPr>
        <w:rFonts w:ascii="Aptos" w:hAnsi="Aptos" w:cs="Arial"/>
        <w:bCs/>
        <w:i w:val="0"/>
        <w:sz w:val="18"/>
        <w:szCs w:val="18"/>
        <w:lang w:val="en-US"/>
      </w:rPr>
    </w:pPr>
    <w:r w:rsidRPr="00C601C8">
      <w:rPr>
        <w:rFonts w:ascii="Aptos" w:hAnsi="Aptos" w:cs="Arial"/>
        <w:bCs/>
        <w:i w:val="0"/>
        <w:sz w:val="18"/>
        <w:szCs w:val="18"/>
        <w:lang w:val="en-US"/>
      </w:rPr>
      <w:t>Phone +49 69 6603-</w:t>
    </w:r>
    <w:r w:rsidR="0041385E">
      <w:rPr>
        <w:rFonts w:ascii="Aptos" w:hAnsi="Aptos" w:cs="Arial"/>
        <w:bCs/>
        <w:i w:val="0"/>
        <w:sz w:val="18"/>
        <w:szCs w:val="18"/>
        <w:lang w:val="en-US"/>
      </w:rPr>
      <w:t>14 56</w:t>
    </w:r>
    <w:r w:rsidRPr="00C601C8">
      <w:rPr>
        <w:rFonts w:ascii="Aptos" w:hAnsi="Aptos" w:cs="Arial"/>
        <w:bCs/>
        <w:i w:val="0"/>
        <w:sz w:val="18"/>
        <w:szCs w:val="18"/>
        <w:lang w:val="en-US"/>
      </w:rPr>
      <w:t>,</w:t>
    </w:r>
    <w:r w:rsidR="000D5AAC" w:rsidRPr="00C601C8">
      <w:rPr>
        <w:rFonts w:ascii="Aptos" w:hAnsi="Aptos" w:cs="Arial"/>
        <w:bCs/>
        <w:i w:val="0"/>
        <w:sz w:val="18"/>
        <w:szCs w:val="18"/>
        <w:lang w:val="en-US"/>
      </w:rPr>
      <w:t xml:space="preserve"> </w:t>
    </w:r>
    <w:proofErr w:type="spellStart"/>
    <w:r w:rsidR="000D5AAC" w:rsidRPr="00C601C8">
      <w:rPr>
        <w:rFonts w:ascii="Aptos" w:hAnsi="Aptos" w:cs="Arial"/>
        <w:bCs/>
        <w:i w:val="0"/>
        <w:sz w:val="18"/>
        <w:szCs w:val="18"/>
        <w:lang w:val="en-US"/>
      </w:rPr>
      <w:t>info@essa.world</w:t>
    </w:r>
    <w:proofErr w:type="spellEnd"/>
    <w:r w:rsidRPr="00C601C8">
      <w:rPr>
        <w:rFonts w:ascii="Aptos" w:hAnsi="Aptos" w:cs="Arial"/>
        <w:bCs/>
        <w:i w:val="0"/>
        <w:sz w:val="18"/>
        <w:szCs w:val="18"/>
        <w:lang w:val="en-US"/>
      </w:rPr>
      <w:t>, www.essa.world</w:t>
    </w:r>
  </w:p>
  <w:p w14:paraId="078D66DA" w14:textId="262B269D" w:rsidR="00A90696" w:rsidRPr="002E18D0" w:rsidRDefault="002E18D0" w:rsidP="00A90696">
    <w:pPr>
      <w:pStyle w:val="berschrift2"/>
      <w:jc w:val="both"/>
      <w:rPr>
        <w:rFonts w:ascii="Aptos" w:hAnsi="Aptos" w:cs="Arial"/>
        <w:b w:val="0"/>
        <w:bCs/>
        <w:i w:val="0"/>
        <w:sz w:val="18"/>
        <w:szCs w:val="18"/>
        <w:lang w:val="en-GB"/>
      </w:rPr>
    </w:pPr>
    <w:r w:rsidRPr="002E18D0">
      <w:rPr>
        <w:rFonts w:ascii="Aptos" w:hAnsi="Aptos" w:cs="Arial"/>
        <w:b w:val="0"/>
        <w:bCs/>
        <w:i w:val="0"/>
        <w:sz w:val="18"/>
        <w:szCs w:val="18"/>
        <w:lang w:val="en-GB"/>
      </w:rPr>
      <w:t>You can also download this press release and photo material at: www.essa.world/presse</w:t>
    </w:r>
  </w:p>
  <w:p w14:paraId="56AF633B" w14:textId="77777777" w:rsidR="00A90696" w:rsidRPr="00A053D7" w:rsidRDefault="00A90696" w:rsidP="00A90696">
    <w:pPr>
      <w:rPr>
        <w:rFonts w:ascii="Aptos" w:hAnsi="Aptos" w:cs="Arial"/>
        <w:iCs/>
        <w:sz w:val="18"/>
        <w:szCs w:val="18"/>
        <w:lang w:val="en-GB"/>
      </w:rPr>
    </w:pPr>
  </w:p>
  <w:p w14:paraId="217EA474" w14:textId="3752CC2E" w:rsidR="00A90696" w:rsidRPr="00A053D7" w:rsidRDefault="00A90696" w:rsidP="00A90696">
    <w:pPr>
      <w:rPr>
        <w:rFonts w:ascii="Aptos" w:hAnsi="Aptos" w:cs="Arial"/>
        <w:iCs/>
        <w:sz w:val="18"/>
        <w:szCs w:val="18"/>
        <w:lang w:val="en-GB"/>
      </w:rPr>
    </w:pPr>
    <w:r w:rsidRPr="00A053D7">
      <w:rPr>
        <w:rFonts w:ascii="Aptos" w:hAnsi="Aptos" w:cs="Arial"/>
        <w:b/>
        <w:iCs/>
        <w:sz w:val="18"/>
        <w:szCs w:val="18"/>
        <w:lang w:val="en-GB"/>
      </w:rPr>
      <w:t>Press</w:t>
    </w:r>
    <w:r w:rsidR="00A053D7" w:rsidRPr="00A053D7">
      <w:rPr>
        <w:rFonts w:ascii="Aptos" w:hAnsi="Aptos" w:cs="Arial"/>
        <w:b/>
        <w:iCs/>
        <w:sz w:val="18"/>
        <w:szCs w:val="18"/>
        <w:lang w:val="en-GB"/>
      </w:rPr>
      <w:t xml:space="preserve"> Office</w:t>
    </w:r>
    <w:r w:rsidRPr="00A053D7">
      <w:rPr>
        <w:rFonts w:ascii="Aptos" w:hAnsi="Aptos" w:cs="Arial"/>
        <w:b/>
        <w:iCs/>
        <w:sz w:val="18"/>
        <w:szCs w:val="18"/>
        <w:lang w:val="en-GB"/>
      </w:rPr>
      <w:t xml:space="preserve">: </w:t>
    </w:r>
    <w:r w:rsidRPr="00A053D7">
      <w:rPr>
        <w:rFonts w:ascii="Aptos" w:hAnsi="Aptos" w:cs="Arial"/>
        <w:iCs/>
        <w:sz w:val="18"/>
        <w:szCs w:val="18"/>
        <w:lang w:val="en-GB"/>
      </w:rPr>
      <w:t xml:space="preserve">Eva Machill-Linnenberg, mali pr, </w:t>
    </w:r>
    <w:proofErr w:type="spellStart"/>
    <w:r w:rsidRPr="00A053D7">
      <w:rPr>
        <w:rFonts w:ascii="Aptos" w:hAnsi="Aptos" w:cs="Arial"/>
        <w:sz w:val="18"/>
        <w:szCs w:val="18"/>
        <w:lang w:val="en-GB"/>
      </w:rPr>
      <w:t>Schlackenmühle</w:t>
    </w:r>
    <w:proofErr w:type="spellEnd"/>
    <w:r w:rsidRPr="00A053D7">
      <w:rPr>
        <w:rFonts w:ascii="Aptos" w:hAnsi="Aptos" w:cs="Arial"/>
        <w:sz w:val="18"/>
        <w:szCs w:val="18"/>
        <w:lang w:val="en-GB"/>
      </w:rPr>
      <w:t xml:space="preserve"> 18, D-58135 Hagen</w:t>
    </w:r>
    <w:r w:rsidRPr="00A053D7">
      <w:rPr>
        <w:rFonts w:ascii="Aptos" w:hAnsi="Aptos" w:cs="Arial"/>
        <w:iCs/>
        <w:sz w:val="18"/>
        <w:szCs w:val="18"/>
        <w:lang w:val="en-GB"/>
      </w:rPr>
      <w:t xml:space="preserve">, </w:t>
    </w:r>
  </w:p>
  <w:p w14:paraId="1277BDB3" w14:textId="77777777" w:rsidR="00A90696" w:rsidRPr="00C601C8" w:rsidRDefault="00A90696" w:rsidP="00A90696">
    <w:pPr>
      <w:pStyle w:val="Fuzeile"/>
      <w:rPr>
        <w:rFonts w:ascii="Aptos" w:hAnsi="Aptos" w:cs="Arial"/>
        <w:sz w:val="18"/>
        <w:szCs w:val="18"/>
        <w:lang w:val="en-US"/>
      </w:rPr>
    </w:pPr>
    <w:r w:rsidRPr="00C601C8">
      <w:rPr>
        <w:rFonts w:ascii="Aptos" w:hAnsi="Aptos" w:cs="Arial"/>
        <w:iCs/>
        <w:sz w:val="18"/>
        <w:szCs w:val="18"/>
        <w:lang w:val="en-US"/>
      </w:rPr>
      <w:t>Phone +49 2331 46 30 78, essa@mali-pr.de</w:t>
    </w:r>
  </w:p>
  <w:p w14:paraId="23F2EBC0" w14:textId="77777777" w:rsidR="00720495" w:rsidRPr="00720495" w:rsidRDefault="00720495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29FB" w14:textId="77777777" w:rsidR="002E18D0" w:rsidRPr="00C601C8" w:rsidRDefault="002E18D0" w:rsidP="002E18D0">
    <w:pPr>
      <w:pStyle w:val="berschrift2"/>
      <w:jc w:val="both"/>
      <w:rPr>
        <w:rFonts w:ascii="Aptos" w:hAnsi="Aptos" w:cs="Arial"/>
        <w:bCs/>
        <w:i w:val="0"/>
        <w:sz w:val="18"/>
        <w:szCs w:val="18"/>
      </w:rPr>
    </w:pPr>
    <w:r>
      <w:rPr>
        <w:rFonts w:ascii="Aptos" w:hAnsi="Aptos" w:cs="Arial"/>
        <w:i w:val="0"/>
        <w:sz w:val="18"/>
        <w:szCs w:val="18"/>
      </w:rPr>
      <w:t>Further Information</w:t>
    </w:r>
    <w:r w:rsidRPr="00C601C8">
      <w:rPr>
        <w:rFonts w:ascii="Aptos" w:hAnsi="Aptos" w:cs="Arial"/>
        <w:i w:val="0"/>
        <w:sz w:val="18"/>
        <w:szCs w:val="18"/>
      </w:rPr>
      <w:t>:</w:t>
    </w:r>
    <w:r w:rsidRPr="00C601C8">
      <w:rPr>
        <w:rFonts w:ascii="Aptos" w:hAnsi="Aptos" w:cs="Arial"/>
        <w:bCs/>
        <w:i w:val="0"/>
        <w:sz w:val="18"/>
        <w:szCs w:val="18"/>
      </w:rPr>
      <w:t xml:space="preserve"> ESSA, Lyoner Str. 18, D-60528 Frankfurt/M.</w:t>
    </w:r>
  </w:p>
  <w:p w14:paraId="0FA16C36" w14:textId="77777777" w:rsidR="002E18D0" w:rsidRPr="00061C17" w:rsidRDefault="002E18D0" w:rsidP="002E18D0">
    <w:pPr>
      <w:pStyle w:val="berschrift2"/>
      <w:jc w:val="both"/>
      <w:rPr>
        <w:rFonts w:ascii="Aptos" w:hAnsi="Aptos" w:cs="Arial"/>
        <w:bCs/>
        <w:i w:val="0"/>
        <w:sz w:val="18"/>
        <w:szCs w:val="18"/>
        <w:lang w:val="en-US"/>
      </w:rPr>
    </w:pPr>
    <w:r w:rsidRPr="00C601C8">
      <w:rPr>
        <w:rFonts w:ascii="Aptos" w:hAnsi="Aptos" w:cs="Arial"/>
        <w:bCs/>
        <w:i w:val="0"/>
        <w:sz w:val="18"/>
        <w:szCs w:val="18"/>
        <w:lang w:val="en-US"/>
      </w:rPr>
      <w:t>Phone +49 69 6603-</w:t>
    </w:r>
    <w:r>
      <w:rPr>
        <w:rFonts w:ascii="Aptos" w:hAnsi="Aptos" w:cs="Arial"/>
        <w:bCs/>
        <w:i w:val="0"/>
        <w:sz w:val="18"/>
        <w:szCs w:val="18"/>
        <w:lang w:val="en-US"/>
      </w:rPr>
      <w:t>14 56</w:t>
    </w:r>
    <w:r w:rsidRPr="00C601C8">
      <w:rPr>
        <w:rFonts w:ascii="Aptos" w:hAnsi="Aptos" w:cs="Arial"/>
        <w:bCs/>
        <w:i w:val="0"/>
        <w:sz w:val="18"/>
        <w:szCs w:val="18"/>
        <w:lang w:val="en-US"/>
      </w:rPr>
      <w:t xml:space="preserve">, </w:t>
    </w:r>
    <w:proofErr w:type="spellStart"/>
    <w:r w:rsidRPr="00C601C8">
      <w:rPr>
        <w:rFonts w:ascii="Aptos" w:hAnsi="Aptos" w:cs="Arial"/>
        <w:bCs/>
        <w:i w:val="0"/>
        <w:sz w:val="18"/>
        <w:szCs w:val="18"/>
        <w:lang w:val="en-US"/>
      </w:rPr>
      <w:t>info@essa.world</w:t>
    </w:r>
    <w:proofErr w:type="spellEnd"/>
    <w:r w:rsidRPr="00C601C8">
      <w:rPr>
        <w:rFonts w:ascii="Aptos" w:hAnsi="Aptos" w:cs="Arial"/>
        <w:bCs/>
        <w:i w:val="0"/>
        <w:sz w:val="18"/>
        <w:szCs w:val="18"/>
        <w:lang w:val="en-US"/>
      </w:rPr>
      <w:t>, www.essa.world</w:t>
    </w:r>
  </w:p>
  <w:p w14:paraId="3EC107FE" w14:textId="77777777" w:rsidR="002E18D0" w:rsidRPr="002E18D0" w:rsidRDefault="002E18D0" w:rsidP="002E18D0">
    <w:pPr>
      <w:pStyle w:val="berschrift2"/>
      <w:jc w:val="both"/>
      <w:rPr>
        <w:rFonts w:ascii="Aptos" w:hAnsi="Aptos" w:cs="Arial"/>
        <w:b w:val="0"/>
        <w:bCs/>
        <w:i w:val="0"/>
        <w:sz w:val="18"/>
        <w:szCs w:val="18"/>
        <w:lang w:val="en-GB"/>
      </w:rPr>
    </w:pPr>
    <w:r w:rsidRPr="002E18D0">
      <w:rPr>
        <w:rFonts w:ascii="Aptos" w:hAnsi="Aptos" w:cs="Arial"/>
        <w:b w:val="0"/>
        <w:bCs/>
        <w:i w:val="0"/>
        <w:sz w:val="18"/>
        <w:szCs w:val="18"/>
        <w:lang w:val="en-GB"/>
      </w:rPr>
      <w:t>You can also download this press release and photo material at: www.essa.world/presse</w:t>
    </w:r>
  </w:p>
  <w:p w14:paraId="0E5C73D8" w14:textId="77777777" w:rsidR="002E18D0" w:rsidRPr="00A053D7" w:rsidRDefault="002E18D0" w:rsidP="002E18D0">
    <w:pPr>
      <w:rPr>
        <w:rFonts w:ascii="Aptos" w:hAnsi="Aptos" w:cs="Arial"/>
        <w:iCs/>
        <w:sz w:val="18"/>
        <w:szCs w:val="18"/>
        <w:lang w:val="en-GB"/>
      </w:rPr>
    </w:pPr>
  </w:p>
  <w:p w14:paraId="0BD4CD69" w14:textId="77777777" w:rsidR="002E18D0" w:rsidRPr="00A053D7" w:rsidRDefault="002E18D0" w:rsidP="002E18D0">
    <w:pPr>
      <w:rPr>
        <w:rFonts w:ascii="Aptos" w:hAnsi="Aptos" w:cs="Arial"/>
        <w:iCs/>
        <w:sz w:val="18"/>
        <w:szCs w:val="18"/>
        <w:lang w:val="en-GB"/>
      </w:rPr>
    </w:pPr>
    <w:r w:rsidRPr="00A053D7">
      <w:rPr>
        <w:rFonts w:ascii="Aptos" w:hAnsi="Aptos" w:cs="Arial"/>
        <w:b/>
        <w:iCs/>
        <w:sz w:val="18"/>
        <w:szCs w:val="18"/>
        <w:lang w:val="en-GB"/>
      </w:rPr>
      <w:t xml:space="preserve">Press Office: </w:t>
    </w:r>
    <w:r w:rsidRPr="00A053D7">
      <w:rPr>
        <w:rFonts w:ascii="Aptos" w:hAnsi="Aptos" w:cs="Arial"/>
        <w:iCs/>
        <w:sz w:val="18"/>
        <w:szCs w:val="18"/>
        <w:lang w:val="en-GB"/>
      </w:rPr>
      <w:t xml:space="preserve">Eva Machill-Linnenberg, mali pr, </w:t>
    </w:r>
    <w:proofErr w:type="spellStart"/>
    <w:r w:rsidRPr="00A053D7">
      <w:rPr>
        <w:rFonts w:ascii="Aptos" w:hAnsi="Aptos" w:cs="Arial"/>
        <w:sz w:val="18"/>
        <w:szCs w:val="18"/>
        <w:lang w:val="en-GB"/>
      </w:rPr>
      <w:t>Schlackenmühle</w:t>
    </w:r>
    <w:proofErr w:type="spellEnd"/>
    <w:r w:rsidRPr="00A053D7">
      <w:rPr>
        <w:rFonts w:ascii="Aptos" w:hAnsi="Aptos" w:cs="Arial"/>
        <w:sz w:val="18"/>
        <w:szCs w:val="18"/>
        <w:lang w:val="en-GB"/>
      </w:rPr>
      <w:t xml:space="preserve"> 18, D-58135 Hagen</w:t>
    </w:r>
    <w:r w:rsidRPr="00A053D7">
      <w:rPr>
        <w:rFonts w:ascii="Aptos" w:hAnsi="Aptos" w:cs="Arial"/>
        <w:iCs/>
        <w:sz w:val="18"/>
        <w:szCs w:val="18"/>
        <w:lang w:val="en-GB"/>
      </w:rPr>
      <w:t xml:space="preserve">, </w:t>
    </w:r>
  </w:p>
  <w:p w14:paraId="7DD8E180" w14:textId="77777777" w:rsidR="002E18D0" w:rsidRPr="00C601C8" w:rsidRDefault="002E18D0" w:rsidP="002E18D0">
    <w:pPr>
      <w:pStyle w:val="Fuzeile"/>
      <w:rPr>
        <w:rFonts w:ascii="Aptos" w:hAnsi="Aptos" w:cs="Arial"/>
        <w:sz w:val="18"/>
        <w:szCs w:val="18"/>
        <w:lang w:val="en-US"/>
      </w:rPr>
    </w:pPr>
    <w:r w:rsidRPr="00C601C8">
      <w:rPr>
        <w:rFonts w:ascii="Aptos" w:hAnsi="Aptos" w:cs="Arial"/>
        <w:iCs/>
        <w:sz w:val="18"/>
        <w:szCs w:val="18"/>
        <w:lang w:val="en-US"/>
      </w:rPr>
      <w:t>Phone +49 2331 46 30 78, essa@mali-pr.de</w:t>
    </w:r>
  </w:p>
  <w:p w14:paraId="044FD9B9" w14:textId="77777777" w:rsidR="002E18D0" w:rsidRPr="00720495" w:rsidRDefault="002E18D0" w:rsidP="002E18D0">
    <w:pPr>
      <w:pStyle w:val="Fuzeile"/>
      <w:rPr>
        <w:lang w:val="en-US"/>
      </w:rPr>
    </w:pPr>
  </w:p>
  <w:p w14:paraId="3AC76925" w14:textId="77F7096C" w:rsidR="00E30EC9" w:rsidRPr="00B05C99" w:rsidRDefault="00E30EC9" w:rsidP="00B05C99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5E59" w14:textId="77777777" w:rsidR="001939B1" w:rsidRDefault="001939B1">
      <w:r>
        <w:separator/>
      </w:r>
    </w:p>
  </w:footnote>
  <w:footnote w:type="continuationSeparator" w:id="0">
    <w:p w14:paraId="1195E7DD" w14:textId="77777777" w:rsidR="001939B1" w:rsidRDefault="0019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CEAA" w14:textId="77777777" w:rsidR="00E30EC9" w:rsidRDefault="00D44007">
    <w:pPr>
      <w:pStyle w:val="Kopfzeile"/>
      <w:jc w:val="right"/>
    </w:pPr>
    <w:r>
      <w:rPr>
        <w:rStyle w:val="Seitenzahl"/>
      </w:rP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E006" w14:textId="677AA145" w:rsidR="005718E2" w:rsidRPr="00182619" w:rsidRDefault="00EB316C" w:rsidP="005718E2">
    <w:pPr>
      <w:pStyle w:val="berschrift7"/>
      <w:rPr>
        <w:i w:val="0"/>
        <w:iCs w:val="0"/>
        <w:caps/>
        <w:color w:val="A6A6A6" w:themeColor="background1" w:themeShade="A6"/>
        <w:sz w:val="20"/>
        <w:lang w:val="it-IT"/>
      </w:rPr>
    </w:pPr>
    <w:r w:rsidRPr="00A533A5">
      <w:rPr>
        <w:rFonts w:ascii="Aptos" w:hAnsi="Aptos"/>
        <w:noProof/>
        <w:sz w:val="36"/>
        <w:szCs w:val="36"/>
      </w:rPr>
      <w:drawing>
        <wp:anchor distT="0" distB="0" distL="114300" distR="114300" simplePos="0" relativeHeight="251667456" behindDoc="1" locked="0" layoutInCell="1" allowOverlap="1" wp14:anchorId="6F1B6D74" wp14:editId="0A42F61A">
          <wp:simplePos x="0" y="0"/>
          <wp:positionH relativeFrom="column">
            <wp:posOffset>5287645</wp:posOffset>
          </wp:positionH>
          <wp:positionV relativeFrom="paragraph">
            <wp:posOffset>-293059</wp:posOffset>
          </wp:positionV>
          <wp:extent cx="752400" cy="752400"/>
          <wp:effectExtent l="0" t="0" r="0" b="0"/>
          <wp:wrapTight wrapText="bothSides">
            <wp:wrapPolygon edited="0">
              <wp:start x="0" y="0"/>
              <wp:lineTo x="0" y="20797"/>
              <wp:lineTo x="20797" y="20797"/>
              <wp:lineTo x="20797" y="0"/>
              <wp:lineTo x="0" y="0"/>
            </wp:wrapPolygon>
          </wp:wrapTight>
          <wp:docPr id="1447137388" name="Grafik 1447137388" descr="ESSA_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SSA_Log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18E2">
      <w:rPr>
        <w:noProof/>
      </w:rPr>
      <w:drawing>
        <wp:anchor distT="0" distB="0" distL="114300" distR="114300" simplePos="0" relativeHeight="251671552" behindDoc="1" locked="0" layoutInCell="1" allowOverlap="1" wp14:anchorId="3AD4A692" wp14:editId="0B06F5A0">
          <wp:simplePos x="0" y="0"/>
          <wp:positionH relativeFrom="column">
            <wp:posOffset>5287645</wp:posOffset>
          </wp:positionH>
          <wp:positionV relativeFrom="paragraph">
            <wp:posOffset>-293059</wp:posOffset>
          </wp:positionV>
          <wp:extent cx="752400" cy="752400"/>
          <wp:effectExtent l="0" t="0" r="0" b="0"/>
          <wp:wrapTight wrapText="bothSides">
            <wp:wrapPolygon edited="0">
              <wp:start x="0" y="0"/>
              <wp:lineTo x="0" y="20797"/>
              <wp:lineTo x="20797" y="20797"/>
              <wp:lineTo x="20797" y="0"/>
              <wp:lineTo x="0" y="0"/>
            </wp:wrapPolygon>
          </wp:wrapTight>
          <wp:docPr id="1716121596" name="Grafik 1716121596" descr="ESSA_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SSA_Log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718E2" w:rsidRPr="00044C12">
      <w:rPr>
        <w:b/>
        <w:bCs/>
        <w:i w:val="0"/>
        <w:iCs w:val="0"/>
        <w:color w:val="A6A6A6" w:themeColor="background1" w:themeShade="A6"/>
        <w:lang w:val="it-IT"/>
      </w:rPr>
      <w:t>Press</w:t>
    </w:r>
    <w:r w:rsidR="005718E2">
      <w:rPr>
        <w:b/>
        <w:bCs/>
        <w:i w:val="0"/>
        <w:iCs w:val="0"/>
        <w:color w:val="A6A6A6" w:themeColor="background1" w:themeShade="A6"/>
        <w:lang w:val="it-IT"/>
      </w:rPr>
      <w:t>Release</w:t>
    </w:r>
    <w:proofErr w:type="spellEnd"/>
    <w:r w:rsidR="005718E2" w:rsidRPr="00044C12">
      <w:rPr>
        <w:b/>
        <w:bCs/>
        <w:i w:val="0"/>
        <w:iCs w:val="0"/>
        <w:color w:val="A6A6A6" w:themeColor="background1" w:themeShade="A6"/>
        <w:lang w:val="it-IT"/>
      </w:rPr>
      <w:t xml:space="preserve"> </w:t>
    </w:r>
    <w:r w:rsidR="005718E2" w:rsidRPr="00933042">
      <w:rPr>
        <w:i w:val="0"/>
        <w:iCs w:val="0"/>
        <w:color w:val="A6A6A6" w:themeColor="background1" w:themeShade="A6"/>
        <w:sz w:val="24"/>
        <w:lang w:val="it-IT"/>
      </w:rPr>
      <w:t>N</w:t>
    </w:r>
    <w:r w:rsidR="005718E2">
      <w:rPr>
        <w:i w:val="0"/>
        <w:iCs w:val="0"/>
        <w:color w:val="A6A6A6" w:themeColor="background1" w:themeShade="A6"/>
        <w:sz w:val="24"/>
        <w:lang w:val="it-IT"/>
      </w:rPr>
      <w:t>o</w:t>
    </w:r>
    <w:r w:rsidR="005718E2" w:rsidRPr="00933042">
      <w:rPr>
        <w:i w:val="0"/>
        <w:iCs w:val="0"/>
        <w:color w:val="A6A6A6" w:themeColor="background1" w:themeShade="A6"/>
        <w:sz w:val="24"/>
        <w:lang w:val="it-IT"/>
      </w:rPr>
      <w:t>. 0</w:t>
    </w:r>
    <w:r w:rsidR="005718E2">
      <w:rPr>
        <w:i w:val="0"/>
        <w:iCs w:val="0"/>
        <w:color w:val="A6A6A6" w:themeColor="background1" w:themeShade="A6"/>
        <w:sz w:val="24"/>
        <w:lang w:val="it-IT"/>
      </w:rPr>
      <w:t>2</w:t>
    </w:r>
    <w:r w:rsidR="005718E2" w:rsidRPr="00933042">
      <w:rPr>
        <w:i w:val="0"/>
        <w:iCs w:val="0"/>
        <w:color w:val="A6A6A6" w:themeColor="background1" w:themeShade="A6"/>
        <w:sz w:val="24"/>
        <w:lang w:val="it-IT"/>
      </w:rPr>
      <w:t>-25</w:t>
    </w:r>
  </w:p>
  <w:p w14:paraId="06BA21C9" w14:textId="231013CF" w:rsidR="005718E2" w:rsidRPr="005718E2" w:rsidRDefault="005718E2" w:rsidP="005718E2">
    <w:pPr>
      <w:pStyle w:val="berschrift7"/>
      <w:rPr>
        <w:rFonts w:ascii="Aptos" w:hAnsi="Aptos"/>
        <w:i w:val="0"/>
        <w:iCs w:val="0"/>
        <w:caps/>
        <w:color w:val="A6A6A6" w:themeColor="background1" w:themeShade="A6"/>
        <w:sz w:val="36"/>
        <w:szCs w:val="3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A62B" w14:textId="1877D57B" w:rsidR="00EB316C" w:rsidRPr="005718E2" w:rsidRDefault="00EB316C" w:rsidP="00EB316C">
    <w:pPr>
      <w:pStyle w:val="berschrift7"/>
      <w:rPr>
        <w:i w:val="0"/>
        <w:iCs w:val="0"/>
        <w:caps/>
        <w:color w:val="A6A6A6" w:themeColor="background1" w:themeShade="A6"/>
        <w:sz w:val="20"/>
        <w:lang w:val="it-IT"/>
      </w:rPr>
    </w:pPr>
    <w:r w:rsidRPr="00A533A5">
      <w:rPr>
        <w:rFonts w:ascii="Aptos" w:hAnsi="Aptos"/>
        <w:noProof/>
        <w:sz w:val="36"/>
        <w:szCs w:val="36"/>
      </w:rPr>
      <w:drawing>
        <wp:anchor distT="0" distB="0" distL="114300" distR="114300" simplePos="0" relativeHeight="251665408" behindDoc="1" locked="0" layoutInCell="1" allowOverlap="1" wp14:anchorId="777D8BAC" wp14:editId="26642D56">
          <wp:simplePos x="0" y="0"/>
          <wp:positionH relativeFrom="column">
            <wp:posOffset>5287645</wp:posOffset>
          </wp:positionH>
          <wp:positionV relativeFrom="paragraph">
            <wp:posOffset>-293059</wp:posOffset>
          </wp:positionV>
          <wp:extent cx="752400" cy="752400"/>
          <wp:effectExtent l="0" t="0" r="0" b="0"/>
          <wp:wrapTight wrapText="bothSides">
            <wp:wrapPolygon edited="0">
              <wp:start x="0" y="0"/>
              <wp:lineTo x="0" y="20797"/>
              <wp:lineTo x="20797" y="20797"/>
              <wp:lineTo x="20797" y="0"/>
              <wp:lineTo x="0" y="0"/>
            </wp:wrapPolygon>
          </wp:wrapTight>
          <wp:docPr id="62486560" name="Grafik 62486560" descr="ESSA_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SSA_Log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18E2">
      <w:rPr>
        <w:noProof/>
      </w:rPr>
      <w:drawing>
        <wp:anchor distT="0" distB="0" distL="114300" distR="114300" simplePos="0" relativeHeight="251669504" behindDoc="1" locked="0" layoutInCell="1" allowOverlap="1" wp14:anchorId="5433A766" wp14:editId="5CA9DD1A">
          <wp:simplePos x="0" y="0"/>
          <wp:positionH relativeFrom="column">
            <wp:posOffset>5287645</wp:posOffset>
          </wp:positionH>
          <wp:positionV relativeFrom="paragraph">
            <wp:posOffset>-293059</wp:posOffset>
          </wp:positionV>
          <wp:extent cx="752400" cy="752400"/>
          <wp:effectExtent l="0" t="0" r="0" b="0"/>
          <wp:wrapTight wrapText="bothSides">
            <wp:wrapPolygon edited="0">
              <wp:start x="0" y="0"/>
              <wp:lineTo x="0" y="20797"/>
              <wp:lineTo x="20797" y="20797"/>
              <wp:lineTo x="20797" y="0"/>
              <wp:lineTo x="0" y="0"/>
            </wp:wrapPolygon>
          </wp:wrapTight>
          <wp:docPr id="38941147" name="Grafik 38941147" descr="ESSA_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SSA_Log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718E2" w:rsidRPr="00044C12">
      <w:rPr>
        <w:b/>
        <w:bCs/>
        <w:i w:val="0"/>
        <w:iCs w:val="0"/>
        <w:color w:val="A6A6A6" w:themeColor="background1" w:themeShade="A6"/>
        <w:lang w:val="it-IT"/>
      </w:rPr>
      <w:t>Press</w:t>
    </w:r>
    <w:r w:rsidR="005718E2">
      <w:rPr>
        <w:b/>
        <w:bCs/>
        <w:i w:val="0"/>
        <w:iCs w:val="0"/>
        <w:color w:val="A6A6A6" w:themeColor="background1" w:themeShade="A6"/>
        <w:lang w:val="it-IT"/>
      </w:rPr>
      <w:t>Release</w:t>
    </w:r>
    <w:proofErr w:type="spellEnd"/>
    <w:r w:rsidR="005718E2" w:rsidRPr="00044C12">
      <w:rPr>
        <w:b/>
        <w:bCs/>
        <w:i w:val="0"/>
        <w:iCs w:val="0"/>
        <w:color w:val="A6A6A6" w:themeColor="background1" w:themeShade="A6"/>
        <w:lang w:val="it-IT"/>
      </w:rPr>
      <w:t xml:space="preserve"> </w:t>
    </w:r>
    <w:r w:rsidR="005718E2" w:rsidRPr="00933042">
      <w:rPr>
        <w:i w:val="0"/>
        <w:iCs w:val="0"/>
        <w:color w:val="A6A6A6" w:themeColor="background1" w:themeShade="A6"/>
        <w:sz w:val="24"/>
        <w:lang w:val="it-IT"/>
      </w:rPr>
      <w:t>N</w:t>
    </w:r>
    <w:r w:rsidR="005718E2">
      <w:rPr>
        <w:i w:val="0"/>
        <w:iCs w:val="0"/>
        <w:color w:val="A6A6A6" w:themeColor="background1" w:themeShade="A6"/>
        <w:sz w:val="24"/>
        <w:lang w:val="it-IT"/>
      </w:rPr>
      <w:t>o</w:t>
    </w:r>
    <w:r w:rsidR="005718E2" w:rsidRPr="00933042">
      <w:rPr>
        <w:i w:val="0"/>
        <w:iCs w:val="0"/>
        <w:color w:val="A6A6A6" w:themeColor="background1" w:themeShade="A6"/>
        <w:sz w:val="24"/>
        <w:lang w:val="it-IT"/>
      </w:rPr>
      <w:t>. 0</w:t>
    </w:r>
    <w:r w:rsidR="00CD07C5">
      <w:rPr>
        <w:i w:val="0"/>
        <w:iCs w:val="0"/>
        <w:color w:val="A6A6A6" w:themeColor="background1" w:themeShade="A6"/>
        <w:sz w:val="24"/>
        <w:lang w:val="it-IT"/>
      </w:rPr>
      <w:t>1</w:t>
    </w:r>
    <w:r w:rsidR="005718E2" w:rsidRPr="00933042">
      <w:rPr>
        <w:i w:val="0"/>
        <w:iCs w:val="0"/>
        <w:color w:val="A6A6A6" w:themeColor="background1" w:themeShade="A6"/>
        <w:sz w:val="24"/>
        <w:lang w:val="it-IT"/>
      </w:rPr>
      <w:t>-2</w:t>
    </w:r>
    <w:r w:rsidR="00CD07C5">
      <w:rPr>
        <w:i w:val="0"/>
        <w:iCs w:val="0"/>
        <w:color w:val="A6A6A6" w:themeColor="background1" w:themeShade="A6"/>
        <w:sz w:val="24"/>
        <w:lang w:val="it-IT"/>
      </w:rPr>
      <w:t>6</w:t>
    </w:r>
  </w:p>
  <w:p w14:paraId="68FADD6D" w14:textId="77777777" w:rsidR="00E30EC9" w:rsidRDefault="00E30EC9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27C"/>
    <w:multiLevelType w:val="hybridMultilevel"/>
    <w:tmpl w:val="ED94C8CC"/>
    <w:lvl w:ilvl="0" w:tplc="55668EA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51B"/>
    <w:multiLevelType w:val="hybridMultilevel"/>
    <w:tmpl w:val="07827F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3747D"/>
    <w:multiLevelType w:val="multilevel"/>
    <w:tmpl w:val="65C6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86B6B"/>
    <w:multiLevelType w:val="hybridMultilevel"/>
    <w:tmpl w:val="5F3A98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283A68"/>
    <w:multiLevelType w:val="multilevel"/>
    <w:tmpl w:val="C028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C6AC8"/>
    <w:multiLevelType w:val="hybridMultilevel"/>
    <w:tmpl w:val="7EF046D8"/>
    <w:lvl w:ilvl="0" w:tplc="89646A4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E7162"/>
    <w:multiLevelType w:val="hybridMultilevel"/>
    <w:tmpl w:val="0C14DB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422B6C"/>
    <w:multiLevelType w:val="multilevel"/>
    <w:tmpl w:val="1572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80989"/>
    <w:multiLevelType w:val="hybridMultilevel"/>
    <w:tmpl w:val="E6AC0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998060">
    <w:abstractNumId w:val="4"/>
  </w:num>
  <w:num w:numId="2" w16cid:durableId="721444575">
    <w:abstractNumId w:val="7"/>
  </w:num>
  <w:num w:numId="3" w16cid:durableId="912009143">
    <w:abstractNumId w:val="2"/>
  </w:num>
  <w:num w:numId="4" w16cid:durableId="156969113">
    <w:abstractNumId w:val="6"/>
  </w:num>
  <w:num w:numId="5" w16cid:durableId="2058896565">
    <w:abstractNumId w:val="5"/>
  </w:num>
  <w:num w:numId="6" w16cid:durableId="1681657249">
    <w:abstractNumId w:val="0"/>
  </w:num>
  <w:num w:numId="7" w16cid:durableId="721487831">
    <w:abstractNumId w:val="3"/>
  </w:num>
  <w:num w:numId="8" w16cid:durableId="1083993358">
    <w:abstractNumId w:val="1"/>
  </w:num>
  <w:num w:numId="9" w16cid:durableId="896667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07"/>
    <w:rsid w:val="00002BDC"/>
    <w:rsid w:val="000052F9"/>
    <w:rsid w:val="00010142"/>
    <w:rsid w:val="0001061D"/>
    <w:rsid w:val="000113D1"/>
    <w:rsid w:val="0001345F"/>
    <w:rsid w:val="00015BD1"/>
    <w:rsid w:val="00017A06"/>
    <w:rsid w:val="0002096F"/>
    <w:rsid w:val="00024EE5"/>
    <w:rsid w:val="0002582A"/>
    <w:rsid w:val="0002617D"/>
    <w:rsid w:val="0002704C"/>
    <w:rsid w:val="00031143"/>
    <w:rsid w:val="000318D7"/>
    <w:rsid w:val="00032C80"/>
    <w:rsid w:val="00033D7D"/>
    <w:rsid w:val="0003424D"/>
    <w:rsid w:val="0003477A"/>
    <w:rsid w:val="00036931"/>
    <w:rsid w:val="00036985"/>
    <w:rsid w:val="0004108A"/>
    <w:rsid w:val="000417FD"/>
    <w:rsid w:val="00042128"/>
    <w:rsid w:val="00042B71"/>
    <w:rsid w:val="00044C12"/>
    <w:rsid w:val="00050003"/>
    <w:rsid w:val="000506BE"/>
    <w:rsid w:val="00050897"/>
    <w:rsid w:val="00052185"/>
    <w:rsid w:val="000536FD"/>
    <w:rsid w:val="000546F9"/>
    <w:rsid w:val="00057084"/>
    <w:rsid w:val="00061325"/>
    <w:rsid w:val="00061B7D"/>
    <w:rsid w:val="00061C17"/>
    <w:rsid w:val="000632C7"/>
    <w:rsid w:val="00070546"/>
    <w:rsid w:val="00073F1C"/>
    <w:rsid w:val="00074869"/>
    <w:rsid w:val="0007687F"/>
    <w:rsid w:val="000778EB"/>
    <w:rsid w:val="00080389"/>
    <w:rsid w:val="00081E64"/>
    <w:rsid w:val="00082527"/>
    <w:rsid w:val="00082B61"/>
    <w:rsid w:val="000833ED"/>
    <w:rsid w:val="0008427C"/>
    <w:rsid w:val="0008482F"/>
    <w:rsid w:val="00091B02"/>
    <w:rsid w:val="00092C8E"/>
    <w:rsid w:val="0009310F"/>
    <w:rsid w:val="00094B74"/>
    <w:rsid w:val="0009653D"/>
    <w:rsid w:val="000A18B9"/>
    <w:rsid w:val="000A1EFC"/>
    <w:rsid w:val="000A2294"/>
    <w:rsid w:val="000A3548"/>
    <w:rsid w:val="000A4F8D"/>
    <w:rsid w:val="000A56B4"/>
    <w:rsid w:val="000B24DA"/>
    <w:rsid w:val="000B74A7"/>
    <w:rsid w:val="000C0972"/>
    <w:rsid w:val="000C1879"/>
    <w:rsid w:val="000C23FD"/>
    <w:rsid w:val="000C5B35"/>
    <w:rsid w:val="000C7F3A"/>
    <w:rsid w:val="000D08CA"/>
    <w:rsid w:val="000D3881"/>
    <w:rsid w:val="000D5AAC"/>
    <w:rsid w:val="000D660C"/>
    <w:rsid w:val="000D74DF"/>
    <w:rsid w:val="000E016C"/>
    <w:rsid w:val="000E2A71"/>
    <w:rsid w:val="000E2DB6"/>
    <w:rsid w:val="000F56BF"/>
    <w:rsid w:val="000F636A"/>
    <w:rsid w:val="00100F07"/>
    <w:rsid w:val="00101BAB"/>
    <w:rsid w:val="001061F9"/>
    <w:rsid w:val="001123B3"/>
    <w:rsid w:val="0011257C"/>
    <w:rsid w:val="001142DC"/>
    <w:rsid w:val="00117B68"/>
    <w:rsid w:val="0012183F"/>
    <w:rsid w:val="001259A4"/>
    <w:rsid w:val="00125E58"/>
    <w:rsid w:val="00130678"/>
    <w:rsid w:val="00134D97"/>
    <w:rsid w:val="00137F83"/>
    <w:rsid w:val="00151E91"/>
    <w:rsid w:val="0015395E"/>
    <w:rsid w:val="00154B2C"/>
    <w:rsid w:val="00160041"/>
    <w:rsid w:val="00160306"/>
    <w:rsid w:val="0016656F"/>
    <w:rsid w:val="00166866"/>
    <w:rsid w:val="00170C6F"/>
    <w:rsid w:val="00175BF1"/>
    <w:rsid w:val="00177B44"/>
    <w:rsid w:val="00180451"/>
    <w:rsid w:val="00182619"/>
    <w:rsid w:val="00184C65"/>
    <w:rsid w:val="001857B4"/>
    <w:rsid w:val="001939B1"/>
    <w:rsid w:val="00197474"/>
    <w:rsid w:val="001A26B7"/>
    <w:rsid w:val="001A2849"/>
    <w:rsid w:val="001A36F7"/>
    <w:rsid w:val="001A57E3"/>
    <w:rsid w:val="001B19F6"/>
    <w:rsid w:val="001B24EE"/>
    <w:rsid w:val="001B561F"/>
    <w:rsid w:val="001B5DC2"/>
    <w:rsid w:val="001C24B1"/>
    <w:rsid w:val="001C5369"/>
    <w:rsid w:val="001C7400"/>
    <w:rsid w:val="001C75F0"/>
    <w:rsid w:val="001D10CE"/>
    <w:rsid w:val="001D4519"/>
    <w:rsid w:val="001D5056"/>
    <w:rsid w:val="001D55FD"/>
    <w:rsid w:val="001D7C49"/>
    <w:rsid w:val="001E0058"/>
    <w:rsid w:val="001F65DE"/>
    <w:rsid w:val="0020011A"/>
    <w:rsid w:val="00200F8D"/>
    <w:rsid w:val="00210689"/>
    <w:rsid w:val="00215C2B"/>
    <w:rsid w:val="00216A44"/>
    <w:rsid w:val="00221B99"/>
    <w:rsid w:val="00222524"/>
    <w:rsid w:val="00223278"/>
    <w:rsid w:val="00226E50"/>
    <w:rsid w:val="00231188"/>
    <w:rsid w:val="002318D9"/>
    <w:rsid w:val="002332EB"/>
    <w:rsid w:val="00234020"/>
    <w:rsid w:val="00234563"/>
    <w:rsid w:val="002350CE"/>
    <w:rsid w:val="00237536"/>
    <w:rsid w:val="00242192"/>
    <w:rsid w:val="0025047A"/>
    <w:rsid w:val="002523A7"/>
    <w:rsid w:val="00253134"/>
    <w:rsid w:val="002604A5"/>
    <w:rsid w:val="00261C67"/>
    <w:rsid w:val="002636DD"/>
    <w:rsid w:val="00263EB4"/>
    <w:rsid w:val="00284CBA"/>
    <w:rsid w:val="0029361F"/>
    <w:rsid w:val="00294ABA"/>
    <w:rsid w:val="00294FC0"/>
    <w:rsid w:val="0029674D"/>
    <w:rsid w:val="002A41DA"/>
    <w:rsid w:val="002A4D28"/>
    <w:rsid w:val="002A709F"/>
    <w:rsid w:val="002A7E57"/>
    <w:rsid w:val="002B0DF2"/>
    <w:rsid w:val="002B270A"/>
    <w:rsid w:val="002B523D"/>
    <w:rsid w:val="002B6542"/>
    <w:rsid w:val="002C01FC"/>
    <w:rsid w:val="002C1658"/>
    <w:rsid w:val="002C3CF4"/>
    <w:rsid w:val="002C4DBD"/>
    <w:rsid w:val="002C7EED"/>
    <w:rsid w:val="002D24C4"/>
    <w:rsid w:val="002D3AA4"/>
    <w:rsid w:val="002D52A3"/>
    <w:rsid w:val="002D5DEF"/>
    <w:rsid w:val="002D61E9"/>
    <w:rsid w:val="002D6D52"/>
    <w:rsid w:val="002E0677"/>
    <w:rsid w:val="002E10B9"/>
    <w:rsid w:val="002E18D0"/>
    <w:rsid w:val="002E20B6"/>
    <w:rsid w:val="002E32B5"/>
    <w:rsid w:val="002E4F58"/>
    <w:rsid w:val="002E622E"/>
    <w:rsid w:val="002E7AD2"/>
    <w:rsid w:val="002F1B03"/>
    <w:rsid w:val="002F2134"/>
    <w:rsid w:val="002F3F06"/>
    <w:rsid w:val="002F42BA"/>
    <w:rsid w:val="002F5385"/>
    <w:rsid w:val="002F7898"/>
    <w:rsid w:val="003014E1"/>
    <w:rsid w:val="00303E8B"/>
    <w:rsid w:val="0030794B"/>
    <w:rsid w:val="00311CAA"/>
    <w:rsid w:val="00311FEA"/>
    <w:rsid w:val="00314A50"/>
    <w:rsid w:val="0031690B"/>
    <w:rsid w:val="00316CE2"/>
    <w:rsid w:val="003203C6"/>
    <w:rsid w:val="00324961"/>
    <w:rsid w:val="00325764"/>
    <w:rsid w:val="003261E8"/>
    <w:rsid w:val="00330299"/>
    <w:rsid w:val="00330375"/>
    <w:rsid w:val="00330BCA"/>
    <w:rsid w:val="00330F98"/>
    <w:rsid w:val="0033101C"/>
    <w:rsid w:val="003313E7"/>
    <w:rsid w:val="00332115"/>
    <w:rsid w:val="00332F82"/>
    <w:rsid w:val="003343AD"/>
    <w:rsid w:val="00335CD8"/>
    <w:rsid w:val="00350D82"/>
    <w:rsid w:val="0035466A"/>
    <w:rsid w:val="003553BC"/>
    <w:rsid w:val="0035645C"/>
    <w:rsid w:val="0035658E"/>
    <w:rsid w:val="0036135E"/>
    <w:rsid w:val="003635B0"/>
    <w:rsid w:val="00363713"/>
    <w:rsid w:val="0036664E"/>
    <w:rsid w:val="00371555"/>
    <w:rsid w:val="003803C8"/>
    <w:rsid w:val="003812D4"/>
    <w:rsid w:val="00381846"/>
    <w:rsid w:val="00382254"/>
    <w:rsid w:val="00385D26"/>
    <w:rsid w:val="003916EF"/>
    <w:rsid w:val="0039261A"/>
    <w:rsid w:val="003957E2"/>
    <w:rsid w:val="003A12B3"/>
    <w:rsid w:val="003A1927"/>
    <w:rsid w:val="003A2F5B"/>
    <w:rsid w:val="003A3014"/>
    <w:rsid w:val="003A4F17"/>
    <w:rsid w:val="003A7EE1"/>
    <w:rsid w:val="003B0016"/>
    <w:rsid w:val="003B0EE6"/>
    <w:rsid w:val="003B1B64"/>
    <w:rsid w:val="003B2D26"/>
    <w:rsid w:val="003B2FC7"/>
    <w:rsid w:val="003B3093"/>
    <w:rsid w:val="003B36C6"/>
    <w:rsid w:val="003B40A3"/>
    <w:rsid w:val="003B517B"/>
    <w:rsid w:val="003B69D4"/>
    <w:rsid w:val="003B7921"/>
    <w:rsid w:val="003C3B31"/>
    <w:rsid w:val="003C5494"/>
    <w:rsid w:val="003C71B2"/>
    <w:rsid w:val="003D04B0"/>
    <w:rsid w:val="003D316F"/>
    <w:rsid w:val="003F1EFB"/>
    <w:rsid w:val="003F1F34"/>
    <w:rsid w:val="003F34D4"/>
    <w:rsid w:val="004035BE"/>
    <w:rsid w:val="00407428"/>
    <w:rsid w:val="00407F98"/>
    <w:rsid w:val="00411345"/>
    <w:rsid w:val="00411ECF"/>
    <w:rsid w:val="0041385E"/>
    <w:rsid w:val="00415798"/>
    <w:rsid w:val="00417069"/>
    <w:rsid w:val="00421A7B"/>
    <w:rsid w:val="00421FC6"/>
    <w:rsid w:val="00425D96"/>
    <w:rsid w:val="00427969"/>
    <w:rsid w:val="004318CB"/>
    <w:rsid w:val="004330DF"/>
    <w:rsid w:val="00434373"/>
    <w:rsid w:val="00436E9E"/>
    <w:rsid w:val="004412B9"/>
    <w:rsid w:val="0044544C"/>
    <w:rsid w:val="00445B83"/>
    <w:rsid w:val="00450B83"/>
    <w:rsid w:val="004517DD"/>
    <w:rsid w:val="00455061"/>
    <w:rsid w:val="004630F8"/>
    <w:rsid w:val="00466275"/>
    <w:rsid w:val="004676C3"/>
    <w:rsid w:val="00467DBE"/>
    <w:rsid w:val="00474A2D"/>
    <w:rsid w:val="0047577A"/>
    <w:rsid w:val="004830BA"/>
    <w:rsid w:val="00484BCC"/>
    <w:rsid w:val="00484BD3"/>
    <w:rsid w:val="00485D4F"/>
    <w:rsid w:val="00487E88"/>
    <w:rsid w:val="0049009C"/>
    <w:rsid w:val="0049076A"/>
    <w:rsid w:val="00494386"/>
    <w:rsid w:val="00494CCC"/>
    <w:rsid w:val="00497AD8"/>
    <w:rsid w:val="004A0313"/>
    <w:rsid w:val="004A0B38"/>
    <w:rsid w:val="004A1A7A"/>
    <w:rsid w:val="004A1E0D"/>
    <w:rsid w:val="004A1E69"/>
    <w:rsid w:val="004A1FAA"/>
    <w:rsid w:val="004A5E52"/>
    <w:rsid w:val="004A7E8E"/>
    <w:rsid w:val="004B252C"/>
    <w:rsid w:val="004B414A"/>
    <w:rsid w:val="004B555A"/>
    <w:rsid w:val="004B55E2"/>
    <w:rsid w:val="004B77F2"/>
    <w:rsid w:val="004B7812"/>
    <w:rsid w:val="004C3036"/>
    <w:rsid w:val="004C6047"/>
    <w:rsid w:val="004C7386"/>
    <w:rsid w:val="004D2B64"/>
    <w:rsid w:val="004E3ECE"/>
    <w:rsid w:val="004E4A4A"/>
    <w:rsid w:val="004E56E6"/>
    <w:rsid w:val="004E623E"/>
    <w:rsid w:val="004F152E"/>
    <w:rsid w:val="004F2356"/>
    <w:rsid w:val="004F3452"/>
    <w:rsid w:val="004F4825"/>
    <w:rsid w:val="004F4E2A"/>
    <w:rsid w:val="004F5799"/>
    <w:rsid w:val="004F7885"/>
    <w:rsid w:val="00502351"/>
    <w:rsid w:val="005059A8"/>
    <w:rsid w:val="00506781"/>
    <w:rsid w:val="00506E43"/>
    <w:rsid w:val="00510838"/>
    <w:rsid w:val="00511D5C"/>
    <w:rsid w:val="00514588"/>
    <w:rsid w:val="00514600"/>
    <w:rsid w:val="0051508D"/>
    <w:rsid w:val="00515A03"/>
    <w:rsid w:val="00516848"/>
    <w:rsid w:val="00521B49"/>
    <w:rsid w:val="00522B9C"/>
    <w:rsid w:val="00523D8F"/>
    <w:rsid w:val="00523F0A"/>
    <w:rsid w:val="00525180"/>
    <w:rsid w:val="00530296"/>
    <w:rsid w:val="0053251A"/>
    <w:rsid w:val="00533877"/>
    <w:rsid w:val="00534A5D"/>
    <w:rsid w:val="00536960"/>
    <w:rsid w:val="00536F5D"/>
    <w:rsid w:val="005372CC"/>
    <w:rsid w:val="0054249F"/>
    <w:rsid w:val="00542721"/>
    <w:rsid w:val="00553D29"/>
    <w:rsid w:val="00555218"/>
    <w:rsid w:val="00557FA0"/>
    <w:rsid w:val="0056009E"/>
    <w:rsid w:val="00561B8F"/>
    <w:rsid w:val="00562270"/>
    <w:rsid w:val="00562638"/>
    <w:rsid w:val="0056660E"/>
    <w:rsid w:val="00567F05"/>
    <w:rsid w:val="005718E2"/>
    <w:rsid w:val="00575822"/>
    <w:rsid w:val="005770E8"/>
    <w:rsid w:val="005811E7"/>
    <w:rsid w:val="005827A4"/>
    <w:rsid w:val="005827F5"/>
    <w:rsid w:val="00587893"/>
    <w:rsid w:val="0059010E"/>
    <w:rsid w:val="00591B77"/>
    <w:rsid w:val="0059371F"/>
    <w:rsid w:val="005943E8"/>
    <w:rsid w:val="0059453C"/>
    <w:rsid w:val="00594648"/>
    <w:rsid w:val="00595663"/>
    <w:rsid w:val="005A1306"/>
    <w:rsid w:val="005A15D7"/>
    <w:rsid w:val="005A36B5"/>
    <w:rsid w:val="005A625E"/>
    <w:rsid w:val="005B0A0C"/>
    <w:rsid w:val="005B5D55"/>
    <w:rsid w:val="005C39BA"/>
    <w:rsid w:val="005C4BD7"/>
    <w:rsid w:val="005C4FD5"/>
    <w:rsid w:val="005C52CC"/>
    <w:rsid w:val="005C53DF"/>
    <w:rsid w:val="005C657B"/>
    <w:rsid w:val="005D0093"/>
    <w:rsid w:val="005D0144"/>
    <w:rsid w:val="005D01B3"/>
    <w:rsid w:val="005D07C7"/>
    <w:rsid w:val="005D1960"/>
    <w:rsid w:val="005D35EC"/>
    <w:rsid w:val="005D5641"/>
    <w:rsid w:val="005D7048"/>
    <w:rsid w:val="005E1A9E"/>
    <w:rsid w:val="005E2643"/>
    <w:rsid w:val="005E64DC"/>
    <w:rsid w:val="005E6F55"/>
    <w:rsid w:val="005F126C"/>
    <w:rsid w:val="005F261C"/>
    <w:rsid w:val="005F41B7"/>
    <w:rsid w:val="005F5664"/>
    <w:rsid w:val="00601051"/>
    <w:rsid w:val="006016BB"/>
    <w:rsid w:val="00602A7C"/>
    <w:rsid w:val="00603B6B"/>
    <w:rsid w:val="00606240"/>
    <w:rsid w:val="00607D82"/>
    <w:rsid w:val="00610685"/>
    <w:rsid w:val="00614444"/>
    <w:rsid w:val="00614A1F"/>
    <w:rsid w:val="006175EF"/>
    <w:rsid w:val="00622750"/>
    <w:rsid w:val="006247DB"/>
    <w:rsid w:val="00627932"/>
    <w:rsid w:val="00633696"/>
    <w:rsid w:val="0063678A"/>
    <w:rsid w:val="00636FFC"/>
    <w:rsid w:val="006376CF"/>
    <w:rsid w:val="00641CBD"/>
    <w:rsid w:val="006426E7"/>
    <w:rsid w:val="006429E8"/>
    <w:rsid w:val="00643E1F"/>
    <w:rsid w:val="006449F2"/>
    <w:rsid w:val="00644B97"/>
    <w:rsid w:val="00645857"/>
    <w:rsid w:val="006465C0"/>
    <w:rsid w:val="00647017"/>
    <w:rsid w:val="00647134"/>
    <w:rsid w:val="00651A96"/>
    <w:rsid w:val="006524DD"/>
    <w:rsid w:val="0065320D"/>
    <w:rsid w:val="00653A9E"/>
    <w:rsid w:val="0065504D"/>
    <w:rsid w:val="00657109"/>
    <w:rsid w:val="006578A7"/>
    <w:rsid w:val="00661982"/>
    <w:rsid w:val="00662B81"/>
    <w:rsid w:val="006630B8"/>
    <w:rsid w:val="00663B3A"/>
    <w:rsid w:val="006652FC"/>
    <w:rsid w:val="00665324"/>
    <w:rsid w:val="006707C6"/>
    <w:rsid w:val="006729E0"/>
    <w:rsid w:val="00673984"/>
    <w:rsid w:val="00675A4B"/>
    <w:rsid w:val="006800D1"/>
    <w:rsid w:val="00683679"/>
    <w:rsid w:val="0068568F"/>
    <w:rsid w:val="00685A9C"/>
    <w:rsid w:val="00687D79"/>
    <w:rsid w:val="006937DE"/>
    <w:rsid w:val="006952A2"/>
    <w:rsid w:val="006962F1"/>
    <w:rsid w:val="006A12A1"/>
    <w:rsid w:val="006A163B"/>
    <w:rsid w:val="006A3985"/>
    <w:rsid w:val="006A4D62"/>
    <w:rsid w:val="006B1D82"/>
    <w:rsid w:val="006B373C"/>
    <w:rsid w:val="006B37B5"/>
    <w:rsid w:val="006B40C5"/>
    <w:rsid w:val="006B64E6"/>
    <w:rsid w:val="006B7714"/>
    <w:rsid w:val="006C1026"/>
    <w:rsid w:val="006C2E5D"/>
    <w:rsid w:val="006C3FD3"/>
    <w:rsid w:val="006C62C2"/>
    <w:rsid w:val="006D0671"/>
    <w:rsid w:val="006D0721"/>
    <w:rsid w:val="006D169C"/>
    <w:rsid w:val="006D39D6"/>
    <w:rsid w:val="006D3B4E"/>
    <w:rsid w:val="006E21FD"/>
    <w:rsid w:val="006E7574"/>
    <w:rsid w:val="006F1A05"/>
    <w:rsid w:val="006F25E2"/>
    <w:rsid w:val="006F6A9D"/>
    <w:rsid w:val="006F74F3"/>
    <w:rsid w:val="00700A2C"/>
    <w:rsid w:val="00701240"/>
    <w:rsid w:val="007013C8"/>
    <w:rsid w:val="0070196F"/>
    <w:rsid w:val="00706482"/>
    <w:rsid w:val="00707280"/>
    <w:rsid w:val="00710567"/>
    <w:rsid w:val="00711E6A"/>
    <w:rsid w:val="00712CA9"/>
    <w:rsid w:val="00713350"/>
    <w:rsid w:val="00716133"/>
    <w:rsid w:val="00716504"/>
    <w:rsid w:val="007202AD"/>
    <w:rsid w:val="00720495"/>
    <w:rsid w:val="00722BDF"/>
    <w:rsid w:val="00723F27"/>
    <w:rsid w:val="00725A65"/>
    <w:rsid w:val="0073135D"/>
    <w:rsid w:val="007358B1"/>
    <w:rsid w:val="00737A84"/>
    <w:rsid w:val="007415EB"/>
    <w:rsid w:val="00750CA2"/>
    <w:rsid w:val="007553C4"/>
    <w:rsid w:val="00755B81"/>
    <w:rsid w:val="00761183"/>
    <w:rsid w:val="0076202A"/>
    <w:rsid w:val="00763932"/>
    <w:rsid w:val="00771719"/>
    <w:rsid w:val="00773CA5"/>
    <w:rsid w:val="007761E6"/>
    <w:rsid w:val="007802F8"/>
    <w:rsid w:val="0078213D"/>
    <w:rsid w:val="0078264C"/>
    <w:rsid w:val="00782719"/>
    <w:rsid w:val="00786A29"/>
    <w:rsid w:val="00790BA5"/>
    <w:rsid w:val="0079363F"/>
    <w:rsid w:val="0079440B"/>
    <w:rsid w:val="007A3063"/>
    <w:rsid w:val="007A3C44"/>
    <w:rsid w:val="007A4DF5"/>
    <w:rsid w:val="007A6FB2"/>
    <w:rsid w:val="007B1161"/>
    <w:rsid w:val="007B2BE9"/>
    <w:rsid w:val="007B2C0D"/>
    <w:rsid w:val="007B5948"/>
    <w:rsid w:val="007B721F"/>
    <w:rsid w:val="007C4633"/>
    <w:rsid w:val="007C4A90"/>
    <w:rsid w:val="007C56C6"/>
    <w:rsid w:val="007C74AA"/>
    <w:rsid w:val="007D0D2D"/>
    <w:rsid w:val="007D0DD7"/>
    <w:rsid w:val="007D2519"/>
    <w:rsid w:val="007E5E89"/>
    <w:rsid w:val="007E66F6"/>
    <w:rsid w:val="007E7857"/>
    <w:rsid w:val="007F005E"/>
    <w:rsid w:val="007F0979"/>
    <w:rsid w:val="007F1B34"/>
    <w:rsid w:val="007F69F6"/>
    <w:rsid w:val="007F6D0C"/>
    <w:rsid w:val="007F6D4C"/>
    <w:rsid w:val="00802986"/>
    <w:rsid w:val="00812805"/>
    <w:rsid w:val="00812D9F"/>
    <w:rsid w:val="00816247"/>
    <w:rsid w:val="00816AD7"/>
    <w:rsid w:val="00821817"/>
    <w:rsid w:val="00821D0E"/>
    <w:rsid w:val="00822A46"/>
    <w:rsid w:val="008271C1"/>
    <w:rsid w:val="008302B7"/>
    <w:rsid w:val="00830B98"/>
    <w:rsid w:val="00831798"/>
    <w:rsid w:val="008336D0"/>
    <w:rsid w:val="00833793"/>
    <w:rsid w:val="00837088"/>
    <w:rsid w:val="00840E22"/>
    <w:rsid w:val="00845452"/>
    <w:rsid w:val="00846907"/>
    <w:rsid w:val="00847010"/>
    <w:rsid w:val="008514F8"/>
    <w:rsid w:val="00853D4E"/>
    <w:rsid w:val="00854469"/>
    <w:rsid w:val="00855812"/>
    <w:rsid w:val="00857CFB"/>
    <w:rsid w:val="0086212E"/>
    <w:rsid w:val="00871ED3"/>
    <w:rsid w:val="00872CA9"/>
    <w:rsid w:val="00875810"/>
    <w:rsid w:val="008827FB"/>
    <w:rsid w:val="008863FB"/>
    <w:rsid w:val="008873AB"/>
    <w:rsid w:val="00890581"/>
    <w:rsid w:val="0089388F"/>
    <w:rsid w:val="00896EC6"/>
    <w:rsid w:val="008A1CE5"/>
    <w:rsid w:val="008A3F8E"/>
    <w:rsid w:val="008B47BD"/>
    <w:rsid w:val="008B75F3"/>
    <w:rsid w:val="008C28C6"/>
    <w:rsid w:val="008C318A"/>
    <w:rsid w:val="008C4C9A"/>
    <w:rsid w:val="008C4D29"/>
    <w:rsid w:val="008C5A42"/>
    <w:rsid w:val="008C7762"/>
    <w:rsid w:val="008D6266"/>
    <w:rsid w:val="008E6F8D"/>
    <w:rsid w:val="008E7121"/>
    <w:rsid w:val="008F038B"/>
    <w:rsid w:val="008F2CF9"/>
    <w:rsid w:val="008F2D13"/>
    <w:rsid w:val="008F2D70"/>
    <w:rsid w:val="008F3B8A"/>
    <w:rsid w:val="008F555D"/>
    <w:rsid w:val="00900259"/>
    <w:rsid w:val="00900A09"/>
    <w:rsid w:val="00902D2C"/>
    <w:rsid w:val="009042EB"/>
    <w:rsid w:val="00906475"/>
    <w:rsid w:val="00913E0D"/>
    <w:rsid w:val="00914305"/>
    <w:rsid w:val="00914BBC"/>
    <w:rsid w:val="009150DD"/>
    <w:rsid w:val="009174C9"/>
    <w:rsid w:val="0091771F"/>
    <w:rsid w:val="00926511"/>
    <w:rsid w:val="00927027"/>
    <w:rsid w:val="00927694"/>
    <w:rsid w:val="00932DCA"/>
    <w:rsid w:val="00933042"/>
    <w:rsid w:val="009350EA"/>
    <w:rsid w:val="00941F6B"/>
    <w:rsid w:val="00947952"/>
    <w:rsid w:val="009533C1"/>
    <w:rsid w:val="009544CC"/>
    <w:rsid w:val="009545E1"/>
    <w:rsid w:val="00956724"/>
    <w:rsid w:val="00961C62"/>
    <w:rsid w:val="00963A16"/>
    <w:rsid w:val="00966151"/>
    <w:rsid w:val="00967880"/>
    <w:rsid w:val="009710A9"/>
    <w:rsid w:val="00972B84"/>
    <w:rsid w:val="009736A6"/>
    <w:rsid w:val="009743C6"/>
    <w:rsid w:val="00974BB1"/>
    <w:rsid w:val="00976C08"/>
    <w:rsid w:val="00977341"/>
    <w:rsid w:val="00977BAC"/>
    <w:rsid w:val="00981E62"/>
    <w:rsid w:val="00983335"/>
    <w:rsid w:val="00983E0A"/>
    <w:rsid w:val="00985BA2"/>
    <w:rsid w:val="00985F8C"/>
    <w:rsid w:val="009950AD"/>
    <w:rsid w:val="00996869"/>
    <w:rsid w:val="009A2016"/>
    <w:rsid w:val="009A208A"/>
    <w:rsid w:val="009A276B"/>
    <w:rsid w:val="009A5E45"/>
    <w:rsid w:val="009B0851"/>
    <w:rsid w:val="009B178A"/>
    <w:rsid w:val="009B26C8"/>
    <w:rsid w:val="009B36DC"/>
    <w:rsid w:val="009B45EC"/>
    <w:rsid w:val="009C313F"/>
    <w:rsid w:val="009C5B85"/>
    <w:rsid w:val="009C5DBD"/>
    <w:rsid w:val="009D2559"/>
    <w:rsid w:val="009D3DBE"/>
    <w:rsid w:val="009D3EE5"/>
    <w:rsid w:val="009D5EA7"/>
    <w:rsid w:val="009D62FF"/>
    <w:rsid w:val="009D7170"/>
    <w:rsid w:val="009E00D8"/>
    <w:rsid w:val="009E1ABB"/>
    <w:rsid w:val="009E298E"/>
    <w:rsid w:val="009F02D2"/>
    <w:rsid w:val="009F2E99"/>
    <w:rsid w:val="009F3828"/>
    <w:rsid w:val="009F45CF"/>
    <w:rsid w:val="009F56A5"/>
    <w:rsid w:val="00A017B5"/>
    <w:rsid w:val="00A01D4B"/>
    <w:rsid w:val="00A038EE"/>
    <w:rsid w:val="00A053D7"/>
    <w:rsid w:val="00A104FE"/>
    <w:rsid w:val="00A12036"/>
    <w:rsid w:val="00A135D5"/>
    <w:rsid w:val="00A24816"/>
    <w:rsid w:val="00A30791"/>
    <w:rsid w:val="00A32EDC"/>
    <w:rsid w:val="00A346B0"/>
    <w:rsid w:val="00A36696"/>
    <w:rsid w:val="00A41F80"/>
    <w:rsid w:val="00A4226B"/>
    <w:rsid w:val="00A42BFE"/>
    <w:rsid w:val="00A45200"/>
    <w:rsid w:val="00A520FE"/>
    <w:rsid w:val="00A5517F"/>
    <w:rsid w:val="00A559E1"/>
    <w:rsid w:val="00A5698C"/>
    <w:rsid w:val="00A56D3C"/>
    <w:rsid w:val="00A63807"/>
    <w:rsid w:val="00A65052"/>
    <w:rsid w:val="00A655E9"/>
    <w:rsid w:val="00A6576A"/>
    <w:rsid w:val="00A72CD5"/>
    <w:rsid w:val="00A7482F"/>
    <w:rsid w:val="00A75BAC"/>
    <w:rsid w:val="00A805A0"/>
    <w:rsid w:val="00A83862"/>
    <w:rsid w:val="00A84C94"/>
    <w:rsid w:val="00A87F60"/>
    <w:rsid w:val="00A90696"/>
    <w:rsid w:val="00A914D1"/>
    <w:rsid w:val="00A9230A"/>
    <w:rsid w:val="00A92926"/>
    <w:rsid w:val="00A92978"/>
    <w:rsid w:val="00A93C92"/>
    <w:rsid w:val="00A93E40"/>
    <w:rsid w:val="00AA030D"/>
    <w:rsid w:val="00AA2420"/>
    <w:rsid w:val="00AA3555"/>
    <w:rsid w:val="00AA38E2"/>
    <w:rsid w:val="00AA3C5D"/>
    <w:rsid w:val="00AA4504"/>
    <w:rsid w:val="00AA4A9F"/>
    <w:rsid w:val="00AA4F23"/>
    <w:rsid w:val="00AA60BE"/>
    <w:rsid w:val="00AB2D74"/>
    <w:rsid w:val="00AB32C0"/>
    <w:rsid w:val="00AB44D9"/>
    <w:rsid w:val="00AB5BE7"/>
    <w:rsid w:val="00AB66C2"/>
    <w:rsid w:val="00AC1FE8"/>
    <w:rsid w:val="00AC3D61"/>
    <w:rsid w:val="00AC3D90"/>
    <w:rsid w:val="00AC575E"/>
    <w:rsid w:val="00AC5D79"/>
    <w:rsid w:val="00AC7333"/>
    <w:rsid w:val="00AC7852"/>
    <w:rsid w:val="00AD2C83"/>
    <w:rsid w:val="00AD35EB"/>
    <w:rsid w:val="00AD3FEC"/>
    <w:rsid w:val="00AD4B85"/>
    <w:rsid w:val="00AE5B5F"/>
    <w:rsid w:val="00AF0A0D"/>
    <w:rsid w:val="00AF0D69"/>
    <w:rsid w:val="00AF1827"/>
    <w:rsid w:val="00AF4A24"/>
    <w:rsid w:val="00AF7B29"/>
    <w:rsid w:val="00B014E3"/>
    <w:rsid w:val="00B02571"/>
    <w:rsid w:val="00B031EF"/>
    <w:rsid w:val="00B04622"/>
    <w:rsid w:val="00B05C99"/>
    <w:rsid w:val="00B12992"/>
    <w:rsid w:val="00B2305D"/>
    <w:rsid w:val="00B26CB3"/>
    <w:rsid w:val="00B26F99"/>
    <w:rsid w:val="00B31B29"/>
    <w:rsid w:val="00B31E31"/>
    <w:rsid w:val="00B3369A"/>
    <w:rsid w:val="00B339C9"/>
    <w:rsid w:val="00B33C21"/>
    <w:rsid w:val="00B34A7C"/>
    <w:rsid w:val="00B3618E"/>
    <w:rsid w:val="00B41B35"/>
    <w:rsid w:val="00B467C3"/>
    <w:rsid w:val="00B53620"/>
    <w:rsid w:val="00B57075"/>
    <w:rsid w:val="00B61A75"/>
    <w:rsid w:val="00B72417"/>
    <w:rsid w:val="00B7382B"/>
    <w:rsid w:val="00B75A4F"/>
    <w:rsid w:val="00B76627"/>
    <w:rsid w:val="00B80F42"/>
    <w:rsid w:val="00B82280"/>
    <w:rsid w:val="00B84993"/>
    <w:rsid w:val="00B85CB9"/>
    <w:rsid w:val="00B865A2"/>
    <w:rsid w:val="00B90D13"/>
    <w:rsid w:val="00B917A3"/>
    <w:rsid w:val="00B9335A"/>
    <w:rsid w:val="00B953AE"/>
    <w:rsid w:val="00B95429"/>
    <w:rsid w:val="00B96ACA"/>
    <w:rsid w:val="00BA005C"/>
    <w:rsid w:val="00BA0457"/>
    <w:rsid w:val="00BA3383"/>
    <w:rsid w:val="00BA3A00"/>
    <w:rsid w:val="00BA3C32"/>
    <w:rsid w:val="00BA4DBF"/>
    <w:rsid w:val="00BA6609"/>
    <w:rsid w:val="00BA6E2B"/>
    <w:rsid w:val="00BB1385"/>
    <w:rsid w:val="00BB14CE"/>
    <w:rsid w:val="00BB2B8D"/>
    <w:rsid w:val="00BB380E"/>
    <w:rsid w:val="00BB408D"/>
    <w:rsid w:val="00BB436C"/>
    <w:rsid w:val="00BC4FAF"/>
    <w:rsid w:val="00BC5AB9"/>
    <w:rsid w:val="00BD0561"/>
    <w:rsid w:val="00BD71F5"/>
    <w:rsid w:val="00BE0534"/>
    <w:rsid w:val="00BE410D"/>
    <w:rsid w:val="00BE47E5"/>
    <w:rsid w:val="00BE4E33"/>
    <w:rsid w:val="00BE6615"/>
    <w:rsid w:val="00BE7F0A"/>
    <w:rsid w:val="00BF3406"/>
    <w:rsid w:val="00BF7503"/>
    <w:rsid w:val="00BF7BD2"/>
    <w:rsid w:val="00BF7E59"/>
    <w:rsid w:val="00C05BD4"/>
    <w:rsid w:val="00C07169"/>
    <w:rsid w:val="00C07F28"/>
    <w:rsid w:val="00C10252"/>
    <w:rsid w:val="00C10D68"/>
    <w:rsid w:val="00C121CA"/>
    <w:rsid w:val="00C20564"/>
    <w:rsid w:val="00C208DF"/>
    <w:rsid w:val="00C23A4F"/>
    <w:rsid w:val="00C27E37"/>
    <w:rsid w:val="00C343A9"/>
    <w:rsid w:val="00C368D4"/>
    <w:rsid w:val="00C37DB3"/>
    <w:rsid w:val="00C4241B"/>
    <w:rsid w:val="00C43C22"/>
    <w:rsid w:val="00C45C6E"/>
    <w:rsid w:val="00C503E1"/>
    <w:rsid w:val="00C511B5"/>
    <w:rsid w:val="00C51D55"/>
    <w:rsid w:val="00C5582A"/>
    <w:rsid w:val="00C55DB4"/>
    <w:rsid w:val="00C601C8"/>
    <w:rsid w:val="00C63152"/>
    <w:rsid w:val="00C67AD5"/>
    <w:rsid w:val="00C7037B"/>
    <w:rsid w:val="00C7039A"/>
    <w:rsid w:val="00C713A4"/>
    <w:rsid w:val="00C736FB"/>
    <w:rsid w:val="00C73ACF"/>
    <w:rsid w:val="00C76D9F"/>
    <w:rsid w:val="00C82B21"/>
    <w:rsid w:val="00C8485B"/>
    <w:rsid w:val="00C863DE"/>
    <w:rsid w:val="00C86CA0"/>
    <w:rsid w:val="00C86DBA"/>
    <w:rsid w:val="00C91819"/>
    <w:rsid w:val="00C921AA"/>
    <w:rsid w:val="00C93CF2"/>
    <w:rsid w:val="00C972EA"/>
    <w:rsid w:val="00CA263A"/>
    <w:rsid w:val="00CA2B7D"/>
    <w:rsid w:val="00CA337C"/>
    <w:rsid w:val="00CA5FD5"/>
    <w:rsid w:val="00CB0BA2"/>
    <w:rsid w:val="00CB41CF"/>
    <w:rsid w:val="00CB605E"/>
    <w:rsid w:val="00CB60A8"/>
    <w:rsid w:val="00CB74E3"/>
    <w:rsid w:val="00CC1CCC"/>
    <w:rsid w:val="00CC35DE"/>
    <w:rsid w:val="00CC3FB5"/>
    <w:rsid w:val="00CC45FD"/>
    <w:rsid w:val="00CC4704"/>
    <w:rsid w:val="00CC69EB"/>
    <w:rsid w:val="00CC71BB"/>
    <w:rsid w:val="00CD07C5"/>
    <w:rsid w:val="00CD1BF2"/>
    <w:rsid w:val="00CD6AB9"/>
    <w:rsid w:val="00CE1325"/>
    <w:rsid w:val="00CE2F07"/>
    <w:rsid w:val="00CE4878"/>
    <w:rsid w:val="00CE4A19"/>
    <w:rsid w:val="00CE4D54"/>
    <w:rsid w:val="00CF2A3D"/>
    <w:rsid w:val="00CF2DFE"/>
    <w:rsid w:val="00CF798E"/>
    <w:rsid w:val="00D0087B"/>
    <w:rsid w:val="00D0364E"/>
    <w:rsid w:val="00D04867"/>
    <w:rsid w:val="00D06FD1"/>
    <w:rsid w:val="00D07286"/>
    <w:rsid w:val="00D11889"/>
    <w:rsid w:val="00D1380A"/>
    <w:rsid w:val="00D13E9B"/>
    <w:rsid w:val="00D14715"/>
    <w:rsid w:val="00D15FA7"/>
    <w:rsid w:val="00D169EA"/>
    <w:rsid w:val="00D17ED3"/>
    <w:rsid w:val="00D21FCD"/>
    <w:rsid w:val="00D23B56"/>
    <w:rsid w:val="00D25848"/>
    <w:rsid w:val="00D26A31"/>
    <w:rsid w:val="00D26F3B"/>
    <w:rsid w:val="00D3060E"/>
    <w:rsid w:val="00D33F1D"/>
    <w:rsid w:val="00D34FA3"/>
    <w:rsid w:val="00D357A5"/>
    <w:rsid w:val="00D404AE"/>
    <w:rsid w:val="00D4177E"/>
    <w:rsid w:val="00D41A55"/>
    <w:rsid w:val="00D44007"/>
    <w:rsid w:val="00D461AA"/>
    <w:rsid w:val="00D47905"/>
    <w:rsid w:val="00D540F4"/>
    <w:rsid w:val="00D558EB"/>
    <w:rsid w:val="00D61109"/>
    <w:rsid w:val="00D6292E"/>
    <w:rsid w:val="00D64C37"/>
    <w:rsid w:val="00D7119C"/>
    <w:rsid w:val="00D74161"/>
    <w:rsid w:val="00D75A92"/>
    <w:rsid w:val="00D7734A"/>
    <w:rsid w:val="00D80315"/>
    <w:rsid w:val="00D82E90"/>
    <w:rsid w:val="00D83C71"/>
    <w:rsid w:val="00D905B1"/>
    <w:rsid w:val="00D9367F"/>
    <w:rsid w:val="00D9371D"/>
    <w:rsid w:val="00D96155"/>
    <w:rsid w:val="00DA1CBD"/>
    <w:rsid w:val="00DA2291"/>
    <w:rsid w:val="00DA27B5"/>
    <w:rsid w:val="00DA3375"/>
    <w:rsid w:val="00DA52E0"/>
    <w:rsid w:val="00DA5772"/>
    <w:rsid w:val="00DA7272"/>
    <w:rsid w:val="00DB25AD"/>
    <w:rsid w:val="00DB7752"/>
    <w:rsid w:val="00DC0404"/>
    <w:rsid w:val="00DC092B"/>
    <w:rsid w:val="00DC431E"/>
    <w:rsid w:val="00DC7F73"/>
    <w:rsid w:val="00DD08EF"/>
    <w:rsid w:val="00DD4B4C"/>
    <w:rsid w:val="00DD582D"/>
    <w:rsid w:val="00DD5DD7"/>
    <w:rsid w:val="00DD6CD7"/>
    <w:rsid w:val="00DD7F3A"/>
    <w:rsid w:val="00DE19FB"/>
    <w:rsid w:val="00DE25EB"/>
    <w:rsid w:val="00DE2E52"/>
    <w:rsid w:val="00DE77AA"/>
    <w:rsid w:val="00DE7DF0"/>
    <w:rsid w:val="00DF0749"/>
    <w:rsid w:val="00DF0D9C"/>
    <w:rsid w:val="00DF3007"/>
    <w:rsid w:val="00E00080"/>
    <w:rsid w:val="00E024A5"/>
    <w:rsid w:val="00E03750"/>
    <w:rsid w:val="00E057CB"/>
    <w:rsid w:val="00E1717B"/>
    <w:rsid w:val="00E17BFB"/>
    <w:rsid w:val="00E17D5A"/>
    <w:rsid w:val="00E2059C"/>
    <w:rsid w:val="00E2277D"/>
    <w:rsid w:val="00E23FA2"/>
    <w:rsid w:val="00E241FF"/>
    <w:rsid w:val="00E273EF"/>
    <w:rsid w:val="00E27B83"/>
    <w:rsid w:val="00E3011A"/>
    <w:rsid w:val="00E30EC9"/>
    <w:rsid w:val="00E3185F"/>
    <w:rsid w:val="00E3323D"/>
    <w:rsid w:val="00E36978"/>
    <w:rsid w:val="00E378DE"/>
    <w:rsid w:val="00E42669"/>
    <w:rsid w:val="00E45C2D"/>
    <w:rsid w:val="00E50B57"/>
    <w:rsid w:val="00E525EC"/>
    <w:rsid w:val="00E52B3B"/>
    <w:rsid w:val="00E54973"/>
    <w:rsid w:val="00E54A07"/>
    <w:rsid w:val="00E60E46"/>
    <w:rsid w:val="00E62A9A"/>
    <w:rsid w:val="00E63C0F"/>
    <w:rsid w:val="00E64F7C"/>
    <w:rsid w:val="00E65178"/>
    <w:rsid w:val="00E65657"/>
    <w:rsid w:val="00E71F5E"/>
    <w:rsid w:val="00E73CA3"/>
    <w:rsid w:val="00E74E8C"/>
    <w:rsid w:val="00E75F02"/>
    <w:rsid w:val="00E77DFC"/>
    <w:rsid w:val="00E803F1"/>
    <w:rsid w:val="00E815A7"/>
    <w:rsid w:val="00E914A5"/>
    <w:rsid w:val="00E9269E"/>
    <w:rsid w:val="00E928EB"/>
    <w:rsid w:val="00E93A61"/>
    <w:rsid w:val="00E95B16"/>
    <w:rsid w:val="00E97D3E"/>
    <w:rsid w:val="00E97D78"/>
    <w:rsid w:val="00EA0426"/>
    <w:rsid w:val="00EA1EC7"/>
    <w:rsid w:val="00EA3F55"/>
    <w:rsid w:val="00EA7123"/>
    <w:rsid w:val="00EA780A"/>
    <w:rsid w:val="00EB12F5"/>
    <w:rsid w:val="00EB1D1B"/>
    <w:rsid w:val="00EB316C"/>
    <w:rsid w:val="00EB4006"/>
    <w:rsid w:val="00EB72CC"/>
    <w:rsid w:val="00EB7EB6"/>
    <w:rsid w:val="00EC20CF"/>
    <w:rsid w:val="00EC638E"/>
    <w:rsid w:val="00EC6A7E"/>
    <w:rsid w:val="00EC7A89"/>
    <w:rsid w:val="00ED15A1"/>
    <w:rsid w:val="00ED2965"/>
    <w:rsid w:val="00EE1003"/>
    <w:rsid w:val="00EE1105"/>
    <w:rsid w:val="00EE2E32"/>
    <w:rsid w:val="00EE32AB"/>
    <w:rsid w:val="00EE56B8"/>
    <w:rsid w:val="00EE6063"/>
    <w:rsid w:val="00EE7406"/>
    <w:rsid w:val="00EF206C"/>
    <w:rsid w:val="00EF2553"/>
    <w:rsid w:val="00EF4C99"/>
    <w:rsid w:val="00EF6CBF"/>
    <w:rsid w:val="00F03FFD"/>
    <w:rsid w:val="00F054D6"/>
    <w:rsid w:val="00F07150"/>
    <w:rsid w:val="00F10B6A"/>
    <w:rsid w:val="00F13222"/>
    <w:rsid w:val="00F1326A"/>
    <w:rsid w:val="00F23CC3"/>
    <w:rsid w:val="00F23DDE"/>
    <w:rsid w:val="00F274C2"/>
    <w:rsid w:val="00F31B66"/>
    <w:rsid w:val="00F322A0"/>
    <w:rsid w:val="00F369F3"/>
    <w:rsid w:val="00F411AD"/>
    <w:rsid w:val="00F448BF"/>
    <w:rsid w:val="00F45CDB"/>
    <w:rsid w:val="00F45E8C"/>
    <w:rsid w:val="00F51CE0"/>
    <w:rsid w:val="00F66F00"/>
    <w:rsid w:val="00F67A22"/>
    <w:rsid w:val="00F67EE1"/>
    <w:rsid w:val="00F7027F"/>
    <w:rsid w:val="00F75964"/>
    <w:rsid w:val="00F8170A"/>
    <w:rsid w:val="00F8441B"/>
    <w:rsid w:val="00F859CB"/>
    <w:rsid w:val="00F917FF"/>
    <w:rsid w:val="00F94304"/>
    <w:rsid w:val="00F954FE"/>
    <w:rsid w:val="00F95515"/>
    <w:rsid w:val="00F969A6"/>
    <w:rsid w:val="00FA608E"/>
    <w:rsid w:val="00FB5515"/>
    <w:rsid w:val="00FB59C8"/>
    <w:rsid w:val="00FB7208"/>
    <w:rsid w:val="00FC1A99"/>
    <w:rsid w:val="00FC27C9"/>
    <w:rsid w:val="00FC4E0B"/>
    <w:rsid w:val="00FC698D"/>
    <w:rsid w:val="00FC73D5"/>
    <w:rsid w:val="00FD0322"/>
    <w:rsid w:val="00FD369F"/>
    <w:rsid w:val="00FD3F46"/>
    <w:rsid w:val="00FD7D5C"/>
    <w:rsid w:val="00FE0D26"/>
    <w:rsid w:val="00FF0CA9"/>
    <w:rsid w:val="00FF4895"/>
    <w:rsid w:val="00FF5F6B"/>
    <w:rsid w:val="00FF709E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C7FDB"/>
  <w15:docId w15:val="{23C75CE2-3F47-4408-94C5-FF65084A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45 Light" w:eastAsiaTheme="minorHAnsi" w:hAnsi="Frutiger LT 45 Light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332EB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4400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" w:hAnsi="Times"/>
      <w:b/>
      <w:i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6A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qFormat/>
    <w:rsid w:val="00D44007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6"/>
    </w:pPr>
    <w:rPr>
      <w:rFonts w:ascii="Arial" w:hAnsi="Arial" w:cs="Arial"/>
      <w:i/>
      <w:iCs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D44007"/>
    <w:rPr>
      <w:rFonts w:ascii="Times" w:eastAsia="Times New Roman" w:hAnsi="Times" w:cs="Times New Roman"/>
      <w:b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44007"/>
    <w:rPr>
      <w:rFonts w:ascii="Arial" w:eastAsia="Times New Roman" w:hAnsi="Arial" w:cs="Arial"/>
      <w:i/>
      <w:iCs/>
      <w:sz w:val="3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44007"/>
  </w:style>
  <w:style w:type="character" w:styleId="Hyperlink">
    <w:name w:val="Hyperlink"/>
    <w:basedOn w:val="Absatz-Standardschriftart"/>
    <w:rsid w:val="00D44007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D4400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Courier New" w:hAnsi="Courier New"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44007"/>
    <w:rPr>
      <w:rFonts w:ascii="Courier New" w:eastAsia="Times New Roman" w:hAnsi="Courier New" w:cs="Times New Roman"/>
      <w:bCs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7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77D"/>
    <w:rPr>
      <w:rFonts w:ascii="Tahoma" w:eastAsia="Times New Roman" w:hAnsi="Tahoma" w:cs="Tahoma"/>
      <w:sz w:val="16"/>
      <w:szCs w:val="16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710A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710A9"/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apple-style-span">
    <w:name w:val="apple-style-span"/>
    <w:basedOn w:val="Absatz-Standardschriftart"/>
    <w:rsid w:val="00466275"/>
  </w:style>
  <w:style w:type="character" w:customStyle="1" w:styleId="apple-converted-space">
    <w:name w:val="apple-converted-space"/>
    <w:basedOn w:val="Absatz-Standardschriftart"/>
    <w:rsid w:val="00C76D9F"/>
  </w:style>
  <w:style w:type="paragraph" w:styleId="StandardWeb">
    <w:name w:val="Normal (Web)"/>
    <w:basedOn w:val="Standard"/>
    <w:uiPriority w:val="99"/>
    <w:unhideWhenUsed/>
    <w:rsid w:val="00A75BAC"/>
    <w:pPr>
      <w:spacing w:before="100" w:beforeAutospacing="1" w:after="100" w:afterAutospacing="1"/>
    </w:pPr>
  </w:style>
  <w:style w:type="paragraph" w:customStyle="1" w:styleId="Default">
    <w:name w:val="Default"/>
    <w:rsid w:val="00776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Hervorhebung">
    <w:name w:val="Emphasis"/>
    <w:basedOn w:val="Absatz-Standardschriftart"/>
    <w:uiPriority w:val="20"/>
    <w:qFormat/>
    <w:rsid w:val="00683679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6A31"/>
    <w:rPr>
      <w:rFonts w:asciiTheme="majorHAnsi" w:eastAsiaTheme="majorEastAsia" w:hAnsiTheme="majorHAnsi" w:cstheme="majorBidi"/>
      <w:b/>
      <w:bCs/>
      <w:color w:val="4F81BD" w:themeColor="accent1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962F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79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079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0794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79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794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803C8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99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84993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03750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7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sa@mali-pr.d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sa.world/_rubric/index.php?rubric=ESSA+DE+Presse+Aktuel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f5e08ed-49f9-4e1c-bd8d-db9a789547d9" xsi:nil="true"/>
    <lcf76f155ced4ddcb4097134ff3c332f xmlns="1f2a8d6a-1c33-49af-ac07-8466243152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C342364A8A545B42229F05105627F" ma:contentTypeVersion="21" ma:contentTypeDescription="Ein neues Dokument erstellen." ma:contentTypeScope="" ma:versionID="9c48c189dcb2e7e89f3660c6db609451">
  <xsd:schema xmlns:xsd="http://www.w3.org/2001/XMLSchema" xmlns:xs="http://www.w3.org/2001/XMLSchema" xmlns:p="http://schemas.microsoft.com/office/2006/metadata/properties" xmlns:ns1="http://schemas.microsoft.com/sharepoint/v3" xmlns:ns2="1f2a8d6a-1c33-49af-ac07-8466243152f4" xmlns:ns3="ef5e08ed-49f9-4e1c-bd8d-db9a789547d9" targetNamespace="http://schemas.microsoft.com/office/2006/metadata/properties" ma:root="true" ma:fieldsID="3c9a357ef4970bd6c76eb444eb236ed8" ns1:_="" ns2:_="" ns3:_="">
    <xsd:import namespace="http://schemas.microsoft.com/sharepoint/v3"/>
    <xsd:import namespace="1f2a8d6a-1c33-49af-ac07-8466243152f4"/>
    <xsd:import namespace="ef5e08ed-49f9-4e1c-bd8d-db9a78954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8d6a-1c33-49af-ac07-84662431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a243487-47a2-43a4-b752-a8f780df2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08ed-49f9-4e1c-bd8d-db9a78954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2680170-7e88-4a76-995a-871cbff878c6}" ma:internalName="TaxCatchAll" ma:showField="CatchAllData" ma:web="ef5e08ed-49f9-4e1c-bd8d-db9a78954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13DF8-153F-4C6D-BFEF-2B7BC9EE99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5e08ed-49f9-4e1c-bd8d-db9a789547d9"/>
    <ds:schemaRef ds:uri="1f2a8d6a-1c33-49af-ac07-8466243152f4"/>
  </ds:schemaRefs>
</ds:datastoreItem>
</file>

<file path=customXml/itemProps2.xml><?xml version="1.0" encoding="utf-8"?>
<ds:datastoreItem xmlns:ds="http://schemas.openxmlformats.org/officeDocument/2006/customXml" ds:itemID="{6C7481CB-BC8F-4673-A12D-D2EEED7E7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6C3BB-0E9C-4068-B476-9834CD544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2a8d6a-1c33-49af-ac07-8466243152f4"/>
    <ds:schemaRef ds:uri="ef5e08ed-49f9-4e1c-bd8d-db9a78954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E286B-13B0-4FE3-BC00-BEA00B72A9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d62e7b-4420-48d0-ba3f-70cadc237837}" enabled="0" method="" siteId="{20d62e7b-4420-48d0-ba3f-70cadc237837}" removed="1"/>
  <clbl:label id="{cd021458-67fd-42a3-910f-014214173585}" enabled="1" method="Standard" siteId="{e8750d87-2bb5-4899-acc7-f829cb6ef0b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3517</Characters>
  <Application>Microsoft Office Word</Application>
  <DocSecurity>0</DocSecurity>
  <Lines>90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VDMA e.V.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Falko Adomat</cp:lastModifiedBy>
  <cp:revision>3</cp:revision>
  <cp:lastPrinted>2025-11-07T11:15:00Z</cp:lastPrinted>
  <dcterms:created xsi:type="dcterms:W3CDTF">2026-03-24T15:17:00Z</dcterms:created>
  <dcterms:modified xsi:type="dcterms:W3CDTF">2026-03-24T16:24:00Z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0x01010057BC342364A8A545B42229F05105627F</vt:lpwstr>
  </property>
  <property fmtid="{D5CDD505-2E9C-101B-9397-08002B2CF9AE}" pid="3" name="MediaServiceImageTags">
    <vt:lpwstr/>
  </property>
</Properties>
</file>